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7B" w:rsidRDefault="005A087B">
      <w:pPr>
        <w:rPr>
          <w:sz w:val="2"/>
          <w:szCs w:val="2"/>
        </w:rPr>
      </w:pPr>
    </w:p>
    <w:p w:rsidR="000F126D" w:rsidRDefault="000F126D">
      <w:pPr>
        <w:pStyle w:val="20"/>
        <w:shd w:val="clear" w:color="auto" w:fill="auto"/>
        <w:spacing w:before="0" w:after="300"/>
        <w:ind w:left="820" w:right="380" w:firstLine="0"/>
        <w:jc w:val="both"/>
      </w:pPr>
    </w:p>
    <w:p w:rsidR="005A087B" w:rsidRPr="000F126D" w:rsidRDefault="00300263">
      <w:pPr>
        <w:pStyle w:val="20"/>
        <w:shd w:val="clear" w:color="auto" w:fill="auto"/>
        <w:spacing w:before="0" w:after="300"/>
        <w:ind w:left="820" w:right="380" w:firstLine="0"/>
        <w:jc w:val="both"/>
        <w:rPr>
          <w:sz w:val="32"/>
          <w:szCs w:val="32"/>
        </w:rPr>
      </w:pPr>
      <w:r w:rsidRPr="000F126D">
        <w:rPr>
          <w:sz w:val="32"/>
          <w:szCs w:val="32"/>
        </w:rPr>
        <w:t>Всеукраїнський центр освітнього консу</w:t>
      </w:r>
      <w:r w:rsidR="004A1BE0">
        <w:rPr>
          <w:sz w:val="32"/>
          <w:szCs w:val="32"/>
        </w:rPr>
        <w:t xml:space="preserve">льтування АПОС України запрошує </w:t>
      </w:r>
      <w:r w:rsidRPr="000F126D">
        <w:rPr>
          <w:sz w:val="32"/>
          <w:szCs w:val="32"/>
        </w:rPr>
        <w:t xml:space="preserve">Ваш навчальний заклад долучитися до </w:t>
      </w:r>
      <w:r w:rsidR="004A1BE0">
        <w:rPr>
          <w:sz w:val="32"/>
          <w:szCs w:val="32"/>
        </w:rPr>
        <w:t xml:space="preserve">міжнародного освітнього проекту </w:t>
      </w:r>
      <w:r w:rsidRPr="000F126D">
        <w:rPr>
          <w:sz w:val="32"/>
          <w:szCs w:val="32"/>
        </w:rPr>
        <w:t xml:space="preserve">«Професійне навчання і стажування без </w:t>
      </w:r>
      <w:r w:rsidR="004A1BE0">
        <w:rPr>
          <w:sz w:val="32"/>
          <w:szCs w:val="32"/>
        </w:rPr>
        <w:t xml:space="preserve">кордонів», спрямованого на </w:t>
      </w:r>
      <w:r w:rsidRPr="000F126D">
        <w:rPr>
          <w:sz w:val="32"/>
          <w:szCs w:val="32"/>
        </w:rPr>
        <w:t>вдосконалення фахових знань студентів і випускників.</w:t>
      </w:r>
    </w:p>
    <w:p w:rsidR="005A087B" w:rsidRPr="000F126D" w:rsidRDefault="00300263">
      <w:pPr>
        <w:pStyle w:val="20"/>
        <w:shd w:val="clear" w:color="auto" w:fill="auto"/>
        <w:spacing w:before="0" w:after="300"/>
        <w:ind w:left="820" w:right="380" w:firstLine="0"/>
        <w:jc w:val="both"/>
        <w:rPr>
          <w:sz w:val="32"/>
          <w:szCs w:val="32"/>
        </w:rPr>
      </w:pPr>
      <w:r w:rsidRPr="000F126D">
        <w:rPr>
          <w:sz w:val="32"/>
          <w:szCs w:val="32"/>
        </w:rPr>
        <w:t xml:space="preserve">Пропонуємо Вам сформувати пілотну групу </w:t>
      </w:r>
      <w:r w:rsidR="004A1BE0">
        <w:rPr>
          <w:sz w:val="32"/>
          <w:szCs w:val="32"/>
        </w:rPr>
        <w:t xml:space="preserve">студентів для участі у програмі </w:t>
      </w:r>
      <w:r w:rsidRPr="000F126D">
        <w:rPr>
          <w:sz w:val="32"/>
          <w:szCs w:val="32"/>
        </w:rPr>
        <w:t>поглибленого виробничого навчання і ста</w:t>
      </w:r>
      <w:r w:rsidR="004A1BE0">
        <w:rPr>
          <w:sz w:val="32"/>
          <w:szCs w:val="32"/>
        </w:rPr>
        <w:t xml:space="preserve">жування на території Республіки </w:t>
      </w:r>
      <w:r w:rsidRPr="000F126D">
        <w:rPr>
          <w:sz w:val="32"/>
          <w:szCs w:val="32"/>
        </w:rPr>
        <w:t xml:space="preserve">Польща на базі провідних світових компаній </w:t>
      </w:r>
      <w:r w:rsidRPr="000F126D">
        <w:rPr>
          <w:sz w:val="32"/>
          <w:szCs w:val="32"/>
          <w:lang w:val="en-US" w:eastAsia="en-US" w:bidi="en-US"/>
        </w:rPr>
        <w:t>LG</w:t>
      </w:r>
      <w:r w:rsidRPr="000F126D">
        <w:rPr>
          <w:sz w:val="32"/>
          <w:szCs w:val="32"/>
          <w:lang w:eastAsia="en-US" w:bidi="en-US"/>
        </w:rPr>
        <w:t xml:space="preserve"> </w:t>
      </w:r>
      <w:r w:rsidRPr="000F126D">
        <w:rPr>
          <w:sz w:val="32"/>
          <w:szCs w:val="32"/>
          <w:lang w:val="en-US" w:eastAsia="en-US" w:bidi="en-US"/>
        </w:rPr>
        <w:t>Electronics</w:t>
      </w:r>
      <w:r w:rsidR="004A1BE0">
        <w:rPr>
          <w:sz w:val="32"/>
          <w:szCs w:val="32"/>
          <w:lang w:eastAsia="en-US" w:bidi="en-US"/>
        </w:rPr>
        <w:t xml:space="preserve">, </w:t>
      </w:r>
      <w:r w:rsidRPr="000F126D">
        <w:rPr>
          <w:sz w:val="32"/>
          <w:szCs w:val="32"/>
          <w:lang w:val="en-US" w:eastAsia="en-US" w:bidi="en-US"/>
        </w:rPr>
        <w:t>Hyundai</w:t>
      </w:r>
      <w:r w:rsidRPr="000F126D">
        <w:rPr>
          <w:sz w:val="32"/>
          <w:szCs w:val="32"/>
          <w:lang w:eastAsia="en-US" w:bidi="en-US"/>
        </w:rPr>
        <w:t xml:space="preserve">, </w:t>
      </w:r>
      <w:r w:rsidRPr="000F126D">
        <w:rPr>
          <w:sz w:val="32"/>
          <w:szCs w:val="32"/>
          <w:lang w:val="en-US" w:eastAsia="en-US" w:bidi="en-US"/>
        </w:rPr>
        <w:t>KIA</w:t>
      </w:r>
      <w:r w:rsidR="004A1BE0">
        <w:rPr>
          <w:sz w:val="32"/>
          <w:szCs w:val="32"/>
          <w:lang w:eastAsia="en-US" w:bidi="en-US"/>
        </w:rPr>
        <w:t xml:space="preserve">, </w:t>
      </w:r>
      <w:r w:rsidRPr="000F126D">
        <w:rPr>
          <w:sz w:val="32"/>
          <w:szCs w:val="32"/>
          <w:lang w:val="en-US" w:eastAsia="en-US" w:bidi="en-US"/>
        </w:rPr>
        <w:t>Samsung</w:t>
      </w:r>
      <w:r w:rsidRPr="000F126D">
        <w:rPr>
          <w:sz w:val="32"/>
          <w:szCs w:val="32"/>
          <w:lang w:eastAsia="en-US" w:bidi="en-US"/>
        </w:rPr>
        <w:t xml:space="preserve">, </w:t>
      </w:r>
      <w:r w:rsidRPr="000F126D">
        <w:rPr>
          <w:sz w:val="32"/>
          <w:szCs w:val="32"/>
          <w:lang w:val="en-US" w:eastAsia="en-US" w:bidi="en-US"/>
        </w:rPr>
        <w:t>Volkswagen</w:t>
      </w:r>
      <w:r w:rsidRPr="000F126D">
        <w:rPr>
          <w:sz w:val="32"/>
          <w:szCs w:val="32"/>
          <w:lang w:eastAsia="en-US" w:bidi="en-US"/>
        </w:rPr>
        <w:t xml:space="preserve">, </w:t>
      </w:r>
      <w:r w:rsidRPr="000F126D">
        <w:rPr>
          <w:sz w:val="32"/>
          <w:szCs w:val="32"/>
          <w:lang w:val="en-US" w:eastAsia="en-US" w:bidi="en-US"/>
        </w:rPr>
        <w:t>Bosch</w:t>
      </w:r>
      <w:r w:rsidRPr="000F126D">
        <w:rPr>
          <w:sz w:val="32"/>
          <w:szCs w:val="32"/>
          <w:lang w:eastAsia="en-US" w:bidi="en-US"/>
        </w:rPr>
        <w:t xml:space="preserve"> </w:t>
      </w:r>
      <w:r w:rsidRPr="000F126D">
        <w:rPr>
          <w:sz w:val="32"/>
          <w:szCs w:val="32"/>
        </w:rPr>
        <w:t>та інших у співпраці з польськими ВНЗ.</w:t>
      </w:r>
    </w:p>
    <w:p w:rsidR="005A087B" w:rsidRPr="000F126D" w:rsidRDefault="00300263">
      <w:pPr>
        <w:pStyle w:val="20"/>
        <w:shd w:val="clear" w:color="auto" w:fill="auto"/>
        <w:spacing w:before="0" w:after="300"/>
        <w:ind w:left="820" w:right="380" w:firstLine="0"/>
        <w:jc w:val="both"/>
        <w:rPr>
          <w:sz w:val="32"/>
          <w:szCs w:val="32"/>
        </w:rPr>
      </w:pPr>
      <w:r w:rsidRPr="000F126D">
        <w:rPr>
          <w:sz w:val="32"/>
          <w:szCs w:val="32"/>
        </w:rPr>
        <w:t>Програма існує і успішно реалізується з 2008 року, і є потужним</w:t>
      </w:r>
      <w:r w:rsidRPr="000F126D">
        <w:rPr>
          <w:sz w:val="32"/>
          <w:szCs w:val="32"/>
        </w:rPr>
        <w:br/>
        <w:t xml:space="preserve">підготовчим етапом у відборі кандидатів </w:t>
      </w:r>
      <w:r w:rsidR="004A1BE0">
        <w:rPr>
          <w:sz w:val="32"/>
          <w:szCs w:val="32"/>
        </w:rPr>
        <w:t xml:space="preserve">на навчання в межах академічної </w:t>
      </w:r>
      <w:bookmarkStart w:id="0" w:name="_GoBack"/>
      <w:bookmarkEnd w:id="0"/>
      <w:r w:rsidRPr="000F126D">
        <w:rPr>
          <w:sz w:val="32"/>
          <w:szCs w:val="32"/>
        </w:rPr>
        <w:t>мобільності.</w:t>
      </w:r>
    </w:p>
    <w:p w:rsidR="005A087B" w:rsidRPr="000F126D" w:rsidRDefault="00300263">
      <w:pPr>
        <w:pStyle w:val="20"/>
        <w:shd w:val="clear" w:color="auto" w:fill="auto"/>
        <w:spacing w:before="0" w:after="300"/>
        <w:ind w:left="820" w:right="380" w:firstLine="0"/>
        <w:jc w:val="both"/>
        <w:rPr>
          <w:sz w:val="32"/>
          <w:szCs w:val="32"/>
        </w:rPr>
      </w:pPr>
      <w:r w:rsidRPr="000F126D">
        <w:rPr>
          <w:sz w:val="32"/>
          <w:szCs w:val="32"/>
        </w:rPr>
        <w:t>Ми забезпечуємо повну документальну п</w:t>
      </w:r>
      <w:r w:rsidR="004A1BE0">
        <w:rPr>
          <w:sz w:val="32"/>
          <w:szCs w:val="32"/>
        </w:rPr>
        <w:t xml:space="preserve">ідтримку проекту та допомагаємо </w:t>
      </w:r>
      <w:r w:rsidRPr="000F126D">
        <w:rPr>
          <w:sz w:val="32"/>
          <w:szCs w:val="32"/>
        </w:rPr>
        <w:t>адаптувати програму під спеціальності Вашого навчального закладу.</w:t>
      </w:r>
    </w:p>
    <w:p w:rsidR="005A087B" w:rsidRPr="000F126D" w:rsidRDefault="00300263">
      <w:pPr>
        <w:pStyle w:val="20"/>
        <w:shd w:val="clear" w:color="auto" w:fill="auto"/>
        <w:spacing w:before="0"/>
        <w:ind w:left="820" w:right="380" w:firstLine="0"/>
        <w:jc w:val="both"/>
        <w:rPr>
          <w:sz w:val="32"/>
          <w:szCs w:val="32"/>
        </w:rPr>
        <w:sectPr w:rsidR="005A087B" w:rsidRPr="000F126D" w:rsidSect="000F126D">
          <w:footerReference w:type="default" r:id="rId7"/>
          <w:type w:val="continuous"/>
          <w:pgSz w:w="11900" w:h="16840"/>
          <w:pgMar w:top="562" w:right="486" w:bottom="851" w:left="973" w:header="0" w:footer="3" w:gutter="0"/>
          <w:cols w:space="720"/>
          <w:noEndnote/>
          <w:docGrid w:linePitch="360"/>
        </w:sectPr>
      </w:pPr>
      <w:r w:rsidRPr="000F126D">
        <w:rPr>
          <w:sz w:val="32"/>
          <w:szCs w:val="32"/>
        </w:rPr>
        <w:t>Новий досвід та професійні компетенції розширюють сферу застосуванн</w:t>
      </w:r>
      <w:r w:rsidR="004A1BE0">
        <w:rPr>
          <w:sz w:val="32"/>
          <w:szCs w:val="32"/>
        </w:rPr>
        <w:t xml:space="preserve">я </w:t>
      </w:r>
      <w:r w:rsidRPr="000F126D">
        <w:rPr>
          <w:sz w:val="32"/>
          <w:szCs w:val="32"/>
        </w:rPr>
        <w:t>випускником набутої спеціальнос</w:t>
      </w:r>
      <w:r w:rsidR="004A1BE0">
        <w:rPr>
          <w:sz w:val="32"/>
          <w:szCs w:val="32"/>
        </w:rPr>
        <w:t xml:space="preserve">ті та підвищує привабливість та </w:t>
      </w:r>
      <w:r w:rsidRPr="000F126D">
        <w:rPr>
          <w:sz w:val="32"/>
          <w:szCs w:val="32"/>
        </w:rPr>
        <w:t>конкурентоздатність навчального закладу на ринку освітніх послуг.</w:t>
      </w:r>
    </w:p>
    <w:p w:rsidR="000F126D" w:rsidRDefault="000F126D" w:rsidP="000F126D">
      <w:pPr>
        <w:pStyle w:val="a7"/>
        <w:shd w:val="clear" w:color="auto" w:fill="auto"/>
        <w:jc w:val="center"/>
      </w:pPr>
    </w:p>
    <w:p w:rsidR="000F126D" w:rsidRPr="000F126D" w:rsidRDefault="000F126D" w:rsidP="000F126D">
      <w:pPr>
        <w:pStyle w:val="a7"/>
        <w:shd w:val="clear" w:color="auto" w:fill="auto"/>
        <w:jc w:val="center"/>
        <w:rPr>
          <w:b/>
          <w:sz w:val="36"/>
          <w:szCs w:val="36"/>
        </w:rPr>
      </w:pPr>
      <w:r w:rsidRPr="000F126D">
        <w:rPr>
          <w:b/>
          <w:sz w:val="36"/>
          <w:szCs w:val="36"/>
        </w:rPr>
        <w:t>Короткий опис програми додається.</w:t>
      </w:r>
    </w:p>
    <w:p w:rsidR="000F126D" w:rsidRPr="000F126D" w:rsidRDefault="000F126D" w:rsidP="000F126D">
      <w:pPr>
        <w:pStyle w:val="a7"/>
        <w:shd w:val="clear" w:color="auto" w:fill="auto"/>
        <w:jc w:val="center"/>
        <w:rPr>
          <w:b/>
          <w:sz w:val="36"/>
          <w:szCs w:val="36"/>
        </w:rPr>
      </w:pPr>
      <w:r w:rsidRPr="000F126D">
        <w:rPr>
          <w:b/>
          <w:sz w:val="36"/>
          <w:szCs w:val="36"/>
        </w:rPr>
        <w:t>Деталі програми - на</w:t>
      </w:r>
      <w:hyperlink r:id="rId8" w:history="1">
        <w:r w:rsidRPr="000F126D">
          <w:rPr>
            <w:rStyle w:val="a3"/>
            <w:b/>
            <w:sz w:val="36"/>
            <w:szCs w:val="36"/>
          </w:rPr>
          <w:t xml:space="preserve"> www.profkom.info/pl</w:t>
        </w:r>
      </w:hyperlink>
      <w:r w:rsidRPr="000F126D">
        <w:rPr>
          <w:rStyle w:val="Exact0"/>
          <w:b/>
          <w:sz w:val="36"/>
          <w:szCs w:val="36"/>
          <w:lang w:val="ru-RU"/>
        </w:rPr>
        <w:br/>
      </w:r>
      <w:r w:rsidRPr="000F126D">
        <w:rPr>
          <w:b/>
          <w:sz w:val="36"/>
          <w:szCs w:val="36"/>
        </w:rPr>
        <w:t>Сподіваємося на зацікавленість і плідну співпрацю.</w:t>
      </w:r>
    </w:p>
    <w:p w:rsidR="000F126D" w:rsidRPr="000F126D" w:rsidRDefault="000F126D" w:rsidP="000F126D">
      <w:pPr>
        <w:framePr w:h="60" w:wrap="none" w:vAnchor="text" w:hAnchor="margin" w:x="793" w:y="2915"/>
        <w:jc w:val="center"/>
        <w:rPr>
          <w:b/>
          <w:sz w:val="36"/>
          <w:szCs w:val="36"/>
        </w:rPr>
      </w:pPr>
    </w:p>
    <w:p w:rsidR="005A087B" w:rsidRPr="000F126D" w:rsidRDefault="005A087B" w:rsidP="000F126D">
      <w:pPr>
        <w:jc w:val="center"/>
        <w:rPr>
          <w:b/>
          <w:sz w:val="36"/>
          <w:szCs w:val="36"/>
        </w:rPr>
        <w:sectPr w:rsidR="005A087B" w:rsidRPr="000F126D" w:rsidSect="000F126D">
          <w:type w:val="continuous"/>
          <w:pgSz w:w="11900" w:h="16840"/>
          <w:pgMar w:top="513" w:right="0" w:bottom="513" w:left="1701" w:header="0" w:footer="3" w:gutter="0"/>
          <w:cols w:space="720"/>
          <w:noEndnote/>
          <w:docGrid w:linePitch="360"/>
        </w:sectPr>
      </w:pPr>
    </w:p>
    <w:p w:rsidR="005A087B" w:rsidRDefault="000F126D">
      <w:pPr>
        <w:spacing w:line="360" w:lineRule="exact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0</wp:posOffset>
                </wp:positionV>
                <wp:extent cx="4434840" cy="22225"/>
                <wp:effectExtent l="4445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87B" w:rsidRDefault="005A08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6pt;margin-top:0;width:349.2pt;height:1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BSqQIAAKg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4RsdUZep2C00MPbmYP29Blx1T397L8qpGQy4aKDbtVSg4NoxVkF9qb/snV&#10;EUdbkPXwQVYQhm6NdED7WnW2dFAMBOjQpadjZ2wqJWwSckliAkclnEXwzVwEmk6Xe6XNOyY7ZI0M&#10;K2i8A6e7e21sMjSdXGwsIQvetq75rTjbAMdxB0LDVXtmk3C9/JEEySpexcQj0XzlkSDPvdtiSbx5&#10;EV7N8st8uczDnzZuSNKGVxUTNsykq5D8Wd8OCh8VcVSWli2vLJxNSavNetkqtKOg68J9h4KcuPnn&#10;abgiAJcXlMKIBHdR4hXz+MojBZl5yVUQe0GY3CXzgCQkL84p3XPB/p0SGjKczKCPjs5vuQXue82N&#10;ph03MDla3mU4PjrR1CpwJSrXWkN5O9onpbDpP5cC2j012unVSnQUq9mv94BiRbyW1RMoV0lQFmgQ&#10;xh0YjVTfMRpgdGRYf9tSxTBq3wtQv50zk6EmYz0ZVJRwNcMGo9FcmnEebXvFNw0gT+/rFl5IwZ16&#10;n7M4vCsYB47EYXTZeXP677yeB+ziFwAAAP//AwBQSwMEFAAGAAgAAAAhAEeSp6PaAAAABQEAAA8A&#10;AABkcnMvZG93bnJldi54bWxMj8FOhEAQRO8m/sOkTbwYdwAjuEizMUYv3ly9eJtlWiAyPYSZBdyv&#10;tz3psVKVqlfVbnWDmmkKvWeEdJOAIm687blFeH97vr4DFaJhawbPhPBNAXb1+VllSusXfqV5H1sl&#10;JRxKg9DFOJZah6YjZ8LGj8TiffrJmShyarWdzCLlbtBZkuTamZ5loTMjPXbUfO2PDiFfn8arly1l&#10;y6kZZv44pWmkFPHyYn24BxVpjX9h+MUXdKiF6eCPbIMaEIptJkkEOSRuURQ5qAPCzS3outL/6esf&#10;AAAA//8DAFBLAQItABQABgAIAAAAIQC2gziS/gAAAOEBAAATAAAAAAAAAAAAAAAAAAAAAABbQ29u&#10;dGVudF9UeXBlc10ueG1sUEsBAi0AFAAGAAgAAAAhADj9If/WAAAAlAEAAAsAAAAAAAAAAAAAAAAA&#10;LwEAAF9yZWxzLy5yZWxzUEsBAi0AFAAGAAgAAAAhAK8wkFKpAgAAqAUAAA4AAAAAAAAAAAAAAAAA&#10;LgIAAGRycy9lMm9Eb2MueG1sUEsBAi0AFAAGAAgAAAAhAEeSp6PaAAAABQEAAA8AAAAAAAAAAAAA&#10;AAAAAwUAAGRycy9kb3ducmV2LnhtbFBLBQYAAAAABAAEAPMAAAAKBgAAAAA=&#10;" filled="f" stroked="f">
                <v:textbox style="mso-fit-shape-to-text:t" inset="0,0,0,0">
                  <w:txbxContent>
                    <w:p w:rsidR="005A087B" w:rsidRDefault="005A08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87B" w:rsidRDefault="00300263" w:rsidP="000F126D">
      <w:pPr>
        <w:pStyle w:val="20"/>
        <w:shd w:val="clear" w:color="auto" w:fill="auto"/>
        <w:spacing w:before="0"/>
        <w:ind w:firstLine="0"/>
        <w:jc w:val="center"/>
      </w:pPr>
      <w:r>
        <w:t>Всеукраїнський проект</w:t>
      </w:r>
    </w:p>
    <w:p w:rsidR="005A087B" w:rsidRDefault="00300263">
      <w:pPr>
        <w:pStyle w:val="50"/>
        <w:shd w:val="clear" w:color="auto" w:fill="auto"/>
      </w:pPr>
      <w:r>
        <w:t>“ПРОФЕСІЙНЕ НАВЧАННЯ І СТАЖУВАННЯ БЕЗ КОРДОНІВ”</w:t>
      </w:r>
      <w:r>
        <w:br/>
        <w:t>Програма поглибленого виробничого навчання і стажування в Польщі</w:t>
      </w:r>
    </w:p>
    <w:p w:rsidR="005A087B" w:rsidRDefault="00300263">
      <w:pPr>
        <w:pStyle w:val="22"/>
        <w:keepNext/>
        <w:keepLines/>
        <w:shd w:val="clear" w:color="auto" w:fill="auto"/>
        <w:spacing w:before="0" w:after="0" w:line="322" w:lineRule="exact"/>
      </w:pPr>
      <w:bookmarkStart w:id="1" w:name="bookmark3"/>
      <w:r>
        <w:t>Організатори:</w:t>
      </w:r>
      <w:bookmarkEnd w:id="1"/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firstLine="0"/>
        <w:jc w:val="both"/>
      </w:pPr>
      <w:r>
        <w:t>Всеукраїнський центр освітнього консультування АПОС, Україна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40"/>
        <w:ind w:left="400" w:firstLine="0"/>
        <w:jc w:val="both"/>
      </w:pPr>
      <w:proofErr w:type="spellStart"/>
      <w:r>
        <w:t>Освітньо</w:t>
      </w:r>
      <w:proofErr w:type="spellEnd"/>
      <w:r>
        <w:t xml:space="preserve">-кадрова агенція </w:t>
      </w:r>
      <w:r>
        <w:rPr>
          <w:lang w:val="en-US" w:eastAsia="en-US" w:bidi="en-US"/>
        </w:rPr>
        <w:t>Centrum</w:t>
      </w:r>
      <w:r w:rsidRPr="000F126D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Doradztwa</w:t>
      </w:r>
      <w:proofErr w:type="spellEnd"/>
      <w:r w:rsidRPr="000F126D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Edukacyjnego</w:t>
      </w:r>
      <w:proofErr w:type="spellEnd"/>
      <w:r w:rsidRPr="000F126D">
        <w:rPr>
          <w:lang w:eastAsia="en-US" w:bidi="en-US"/>
        </w:rPr>
        <w:t xml:space="preserve">, </w:t>
      </w:r>
      <w:r>
        <w:t>Польща</w:t>
      </w:r>
    </w:p>
    <w:p w:rsidR="005A087B" w:rsidRDefault="00300263">
      <w:pPr>
        <w:pStyle w:val="20"/>
        <w:shd w:val="clear" w:color="auto" w:fill="auto"/>
        <w:spacing w:before="0"/>
        <w:ind w:firstLine="0"/>
        <w:jc w:val="left"/>
      </w:pPr>
      <w:r>
        <w:rPr>
          <w:rStyle w:val="23"/>
        </w:rPr>
        <w:t xml:space="preserve">Мета програми: </w:t>
      </w:r>
      <w:r>
        <w:t>сприяти учасникам в набутті практичних знань та вмінь у</w:t>
      </w:r>
      <w:r>
        <w:br/>
        <w:t>галузі машинобудування, електроніки та супутніх галузей, цінного досвіду</w:t>
      </w:r>
      <w:r>
        <w:br/>
        <w:t>та додаткових компетенцій на високотехнологічних підприємствах Польщі.</w:t>
      </w:r>
      <w:r>
        <w:br/>
      </w:r>
      <w:r>
        <w:rPr>
          <w:rStyle w:val="23"/>
        </w:rPr>
        <w:t>Завдання програми</w:t>
      </w:r>
      <w:r>
        <w:t>: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jc w:val="left"/>
      </w:pPr>
      <w:r>
        <w:t>сприяти навчальним закладам у налагодженні партнерства з новими</w:t>
      </w:r>
      <w:r>
        <w:br/>
      </w:r>
      <w:proofErr w:type="spellStart"/>
      <w:r>
        <w:t>ультрасучаними</w:t>
      </w:r>
      <w:proofErr w:type="spellEnd"/>
      <w:r>
        <w:t xml:space="preserve"> базами практик для студентів;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jc w:val="left"/>
      </w:pPr>
      <w:r>
        <w:t>підвищити кваліфікацію і досвід кадрів для подальшого застосування</w:t>
      </w:r>
      <w:r>
        <w:br/>
        <w:t>на підприємствах України,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760"/>
        <w:jc w:val="left"/>
      </w:pPr>
      <w:r>
        <w:t>покращити матеріальний стан учасника за рахунок оплачуваного</w:t>
      </w:r>
      <w:r>
        <w:br/>
        <w:t>стажування;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left="400" w:firstLine="0"/>
        <w:jc w:val="both"/>
      </w:pPr>
      <w:r>
        <w:t>зорієнтувати учасників у виборі професій, перспективних для України;</w:t>
      </w:r>
    </w:p>
    <w:p w:rsidR="005A087B" w:rsidRDefault="00300263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36" w:line="317" w:lineRule="exact"/>
        <w:ind w:left="760"/>
        <w:jc w:val="left"/>
      </w:pPr>
      <w:r>
        <w:t>допомогти їм у вивченні мови і культури сусідньої країни для</w:t>
      </w:r>
      <w:r>
        <w:br/>
        <w:t>подолання комунікативних бар’єрів в міжнародному середовищі.</w:t>
      </w:r>
    </w:p>
    <w:p w:rsidR="005A087B" w:rsidRDefault="00300263">
      <w:pPr>
        <w:pStyle w:val="20"/>
        <w:shd w:val="clear" w:color="auto" w:fill="auto"/>
        <w:spacing w:before="0" w:after="273"/>
        <w:ind w:firstLine="0"/>
        <w:jc w:val="left"/>
      </w:pPr>
      <w:r>
        <w:rPr>
          <w:rStyle w:val="23"/>
        </w:rPr>
        <w:t>Місця та умови проходження стажування</w:t>
      </w:r>
      <w:r>
        <w:t>: виробничі лінії світових</w:t>
      </w:r>
      <w:r>
        <w:br/>
        <w:t xml:space="preserve">компаній </w:t>
      </w:r>
      <w:r>
        <w:rPr>
          <w:lang w:val="en-US" w:eastAsia="en-US" w:bidi="en-US"/>
        </w:rPr>
        <w:t>LG</w:t>
      </w:r>
      <w:r w:rsidRPr="000F126D">
        <w:rPr>
          <w:lang w:eastAsia="en-US" w:bidi="en-US"/>
        </w:rPr>
        <w:t xml:space="preserve"> </w:t>
      </w:r>
      <w:r>
        <w:rPr>
          <w:lang w:val="en-US" w:eastAsia="en-US" w:bidi="en-US"/>
        </w:rPr>
        <w:t>Electronics</w:t>
      </w:r>
      <w:r w:rsidRPr="000F126D">
        <w:rPr>
          <w:lang w:eastAsia="en-US" w:bidi="en-US"/>
        </w:rPr>
        <w:t xml:space="preserve">, </w:t>
      </w:r>
      <w:r>
        <w:rPr>
          <w:lang w:val="en-US" w:eastAsia="en-US" w:bidi="en-US"/>
        </w:rPr>
        <w:t>Hyundai</w:t>
      </w:r>
      <w:r w:rsidRPr="000F126D">
        <w:rPr>
          <w:lang w:eastAsia="en-US" w:bidi="en-US"/>
        </w:rPr>
        <w:t xml:space="preserve">, </w:t>
      </w:r>
      <w:r>
        <w:rPr>
          <w:lang w:val="en-US" w:eastAsia="en-US" w:bidi="en-US"/>
        </w:rPr>
        <w:t>KIA</w:t>
      </w:r>
      <w:r w:rsidRPr="000F126D">
        <w:rPr>
          <w:lang w:eastAsia="en-US" w:bidi="en-US"/>
        </w:rPr>
        <w:t xml:space="preserve">, </w:t>
      </w:r>
      <w:r>
        <w:rPr>
          <w:lang w:val="en-US" w:eastAsia="en-US" w:bidi="en-US"/>
        </w:rPr>
        <w:t>Samsung</w:t>
      </w:r>
      <w:r w:rsidRPr="000F126D">
        <w:rPr>
          <w:lang w:eastAsia="en-US" w:bidi="en-US"/>
        </w:rPr>
        <w:t xml:space="preserve">, </w:t>
      </w:r>
      <w:r>
        <w:rPr>
          <w:lang w:val="en-US" w:eastAsia="en-US" w:bidi="en-US"/>
        </w:rPr>
        <w:t>Volkswagen</w:t>
      </w:r>
      <w:r w:rsidRPr="000F126D">
        <w:rPr>
          <w:lang w:eastAsia="en-US" w:bidi="en-US"/>
        </w:rPr>
        <w:t xml:space="preserve">, </w:t>
      </w:r>
      <w:r>
        <w:rPr>
          <w:lang w:val="en-US" w:eastAsia="en-US" w:bidi="en-US"/>
        </w:rPr>
        <w:t>Bosch</w:t>
      </w:r>
      <w:r w:rsidRPr="000F126D">
        <w:rPr>
          <w:lang w:eastAsia="en-US" w:bidi="en-US"/>
        </w:rPr>
        <w:t xml:space="preserve"> </w:t>
      </w:r>
      <w:r>
        <w:t>та ін.</w:t>
      </w:r>
      <w:r>
        <w:br/>
      </w:r>
      <w:r>
        <w:rPr>
          <w:rStyle w:val="23"/>
        </w:rPr>
        <w:t xml:space="preserve">Учасник отримує: </w:t>
      </w:r>
      <w:r>
        <w:t>житло за рахунок приймаючої сторони, трансфер до</w:t>
      </w:r>
      <w:r>
        <w:br/>
        <w:t>виробництва, навчання та оплачуване стажування відповідно до</w:t>
      </w:r>
      <w:r>
        <w:br/>
        <w:t xml:space="preserve">законодавства Польщі. Кожному учаснику видається </w:t>
      </w:r>
      <w:r>
        <w:rPr>
          <w:rStyle w:val="23"/>
        </w:rPr>
        <w:t>сертифікат про</w:t>
      </w:r>
      <w:r>
        <w:rPr>
          <w:rStyle w:val="23"/>
        </w:rPr>
        <w:br/>
        <w:t>проходження стажування</w:t>
      </w:r>
      <w:r>
        <w:t>.</w:t>
      </w:r>
    </w:p>
    <w:p w:rsidR="005A087B" w:rsidRDefault="00300263">
      <w:pPr>
        <w:pStyle w:val="20"/>
        <w:shd w:val="clear" w:color="auto" w:fill="auto"/>
        <w:spacing w:before="0" w:after="304" w:line="280" w:lineRule="exact"/>
        <w:ind w:firstLine="0"/>
        <w:jc w:val="left"/>
      </w:pPr>
      <w:r>
        <w:rPr>
          <w:rStyle w:val="23"/>
        </w:rPr>
        <w:t>Тривалість</w:t>
      </w:r>
      <w:r>
        <w:t>: до 180 днів протягом року (</w:t>
      </w:r>
      <w:proofErr w:type="spellStart"/>
      <w:r>
        <w:t>безвіз</w:t>
      </w:r>
      <w:proofErr w:type="spellEnd"/>
      <w:r>
        <w:t xml:space="preserve"> або національна віза)</w:t>
      </w:r>
    </w:p>
    <w:p w:rsidR="005A087B" w:rsidRDefault="00300263">
      <w:pPr>
        <w:pStyle w:val="22"/>
        <w:keepNext/>
        <w:keepLines/>
        <w:shd w:val="clear" w:color="auto" w:fill="auto"/>
        <w:spacing w:before="0" w:after="0" w:line="322" w:lineRule="exact"/>
      </w:pPr>
      <w:bookmarkStart w:id="2" w:name="bookmark4"/>
      <w:r>
        <w:t>Внесок за участь у програмі</w:t>
      </w:r>
      <w:r>
        <w:rPr>
          <w:rStyle w:val="24"/>
        </w:rPr>
        <w:t>:</w:t>
      </w:r>
      <w:bookmarkEnd w:id="2"/>
    </w:p>
    <w:p w:rsidR="005A087B" w:rsidRDefault="00300263">
      <w:pPr>
        <w:pStyle w:val="20"/>
        <w:shd w:val="clear" w:color="auto" w:fill="auto"/>
        <w:spacing w:before="0"/>
        <w:ind w:firstLine="0"/>
        <w:jc w:val="left"/>
      </w:pPr>
      <w:r>
        <w:t>120 євро, при реєстрації до 28.02.2018 р. ( -50%)</w:t>
      </w:r>
    </w:p>
    <w:p w:rsidR="005A087B" w:rsidRDefault="00300263">
      <w:pPr>
        <w:pStyle w:val="20"/>
        <w:shd w:val="clear" w:color="auto" w:fill="auto"/>
        <w:spacing w:before="0" w:after="240"/>
        <w:ind w:firstLine="0"/>
        <w:jc w:val="left"/>
      </w:pPr>
      <w:r>
        <w:t xml:space="preserve">Оплата </w:t>
      </w:r>
      <w:r w:rsidR="000F126D">
        <w:t>здійснюється</w:t>
      </w:r>
      <w:r>
        <w:t xml:space="preserve"> перед від'їздом, за курсом на день оплати. Додатково</w:t>
      </w:r>
      <w:r>
        <w:br/>
        <w:t>сплачується страхування та квиток.</w:t>
      </w:r>
    </w:p>
    <w:p w:rsidR="005A087B" w:rsidRDefault="00300263">
      <w:pPr>
        <w:pStyle w:val="22"/>
        <w:keepNext/>
        <w:keepLines/>
        <w:shd w:val="clear" w:color="auto" w:fill="auto"/>
        <w:spacing w:before="0" w:after="0" w:line="322" w:lineRule="exact"/>
      </w:pPr>
      <w:bookmarkStart w:id="3" w:name="bookmark5"/>
      <w:r>
        <w:t>Організатори забезпечують</w:t>
      </w:r>
      <w:r>
        <w:rPr>
          <w:rStyle w:val="24"/>
        </w:rPr>
        <w:t>:</w:t>
      </w:r>
      <w:bookmarkEnd w:id="3"/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left="400" w:firstLine="0"/>
        <w:jc w:val="both"/>
      </w:pPr>
      <w:r>
        <w:t>адаптацію програми курсу під специфіку навчального закладу,</w:t>
      </w:r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left="760"/>
        <w:jc w:val="left"/>
      </w:pPr>
      <w:r>
        <w:t>встановлення договірних відносин між українськими та польськими</w:t>
      </w:r>
      <w:r>
        <w:br/>
        <w:t>партнерами в межах українського законодавства,</w:t>
      </w:r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left="760"/>
        <w:jc w:val="left"/>
      </w:pPr>
      <w:r>
        <w:t>повний документальний супровід та підтримку учасників від</w:t>
      </w:r>
      <w:r>
        <w:br/>
        <w:t>реєстрації до повернення додому.</w:t>
      </w:r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400" w:firstLine="0"/>
        <w:jc w:val="both"/>
      </w:pPr>
      <w:r>
        <w:t>підбір баз стажування відповідно до умов програми,</w:t>
      </w:r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400" w:firstLine="0"/>
        <w:jc w:val="both"/>
      </w:pPr>
      <w:r>
        <w:t>розміщення учасників за напрямками,</w:t>
      </w:r>
    </w:p>
    <w:p w:rsidR="005A087B" w:rsidRDefault="0030026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252"/>
        <w:ind w:left="400" w:firstLine="0"/>
        <w:jc w:val="both"/>
      </w:pPr>
      <w:r>
        <w:t>моніторинг змін у законодавстві та вдосконалення програми.</w:t>
      </w:r>
    </w:p>
    <w:p w:rsidR="005A087B" w:rsidRDefault="00300263">
      <w:pPr>
        <w:pStyle w:val="50"/>
        <w:shd w:val="clear" w:color="auto" w:fill="auto"/>
        <w:spacing w:after="0" w:line="307" w:lineRule="exact"/>
        <w:jc w:val="left"/>
      </w:pPr>
      <w:r>
        <w:t>Реєстрація учасників - на</w:t>
      </w:r>
      <w:hyperlink r:id="rId9" w:history="1">
        <w:r>
          <w:rPr>
            <w:rStyle w:val="a3"/>
          </w:rPr>
          <w:t xml:space="preserve"> www.profkom.info/pl</w:t>
        </w:r>
      </w:hyperlink>
    </w:p>
    <w:p w:rsidR="005A087B" w:rsidRDefault="00300263">
      <w:pPr>
        <w:pStyle w:val="20"/>
        <w:shd w:val="clear" w:color="auto" w:fill="auto"/>
        <w:spacing w:before="0" w:line="307" w:lineRule="exact"/>
        <w:ind w:firstLine="0"/>
        <w:jc w:val="left"/>
      </w:pPr>
      <w:r>
        <w:t xml:space="preserve">Координатор програми - Андрій </w:t>
      </w:r>
      <w:proofErr w:type="spellStart"/>
      <w:r>
        <w:t>Малецький</w:t>
      </w:r>
      <w:proofErr w:type="spellEnd"/>
      <w:r>
        <w:t>, 0674229103, 0934229103</w:t>
      </w:r>
    </w:p>
    <w:sectPr w:rsidR="005A087B">
      <w:pgSz w:w="11900" w:h="16840"/>
      <w:pgMar w:top="572" w:right="818" w:bottom="572" w:left="17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A4" w:rsidRDefault="005A0FA4">
      <w:r>
        <w:separator/>
      </w:r>
    </w:p>
  </w:endnote>
  <w:endnote w:type="continuationSeparator" w:id="0">
    <w:p w:rsidR="005A0FA4" w:rsidRDefault="005A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7B" w:rsidRDefault="000F126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10101580</wp:posOffset>
              </wp:positionV>
              <wp:extent cx="67945" cy="162560"/>
              <wp:effectExtent l="4445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87B" w:rsidRDefault="0030026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1BE0" w:rsidRPr="004A1BE0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85pt;margin-top:795.4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cRiy1d8AAAAPAQAADwAA&#10;AGRycy9kb3ducmV2LnhtbEyPzU7DMBCE70i8g7WVuFE7iKZtiFOhSly4URASNzfexlH9E9lumrw9&#10;2xPcZrSj2W/q3eQsGzGmPngJxVIAQ98G3ftOwtfn2+MGWMrKa2WDRwkzJtg193e1qnS4+g8cD7lj&#10;VOJTpSSYnIeK89QadCotw4CebqcQncpkY8d1VFcqd5Y/CVFyp3pPH4wacG+wPR8uTsJ6+g44JNzj&#10;z2lso+nnjX2fpXxYTK8vwDJO+S8MN3xCh4aYjuHidWKWvNiu1pQltdoKWnHLFKJ8BnYkVRakeFPz&#10;/zuaXwA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BxGLLV3wAAAA8BAAAPAAAAAAAA&#10;AAAAAAAAAAIFAABkcnMvZG93bnJldi54bWxQSwUGAAAAAAQABADzAAAADgYAAAAA&#10;" filled="f" stroked="f">
              <v:textbox style="mso-fit-shape-to-text:t" inset="0,0,0,0">
                <w:txbxContent>
                  <w:p w:rsidR="005A087B" w:rsidRDefault="0030026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1BE0" w:rsidRPr="004A1BE0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A4" w:rsidRDefault="005A0FA4"/>
  </w:footnote>
  <w:footnote w:type="continuationSeparator" w:id="0">
    <w:p w:rsidR="005A0FA4" w:rsidRDefault="005A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9EE"/>
    <w:multiLevelType w:val="multilevel"/>
    <w:tmpl w:val="908A7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63D15"/>
    <w:multiLevelType w:val="multilevel"/>
    <w:tmpl w:val="3BBC1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7B"/>
    <w:rsid w:val="000F126D"/>
    <w:rsid w:val="00300263"/>
    <w:rsid w:val="004A1BE0"/>
    <w:rsid w:val="005A087B"/>
    <w:rsid w:val="005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B4230-54B8-4083-8F5B-1DE9ED5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89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1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126D"/>
    <w:rPr>
      <w:color w:val="000000"/>
    </w:rPr>
  </w:style>
  <w:style w:type="paragraph" w:styleId="aa">
    <w:name w:val="footer"/>
    <w:basedOn w:val="a"/>
    <w:link w:val="ab"/>
    <w:uiPriority w:val="99"/>
    <w:unhideWhenUsed/>
    <w:rsid w:val="000F1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12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om.info/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kom.info/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Натали</cp:lastModifiedBy>
  <cp:revision>4</cp:revision>
  <dcterms:created xsi:type="dcterms:W3CDTF">2018-03-14T12:44:00Z</dcterms:created>
  <dcterms:modified xsi:type="dcterms:W3CDTF">2018-03-14T12:46:00Z</dcterms:modified>
</cp:coreProperties>
</file>