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E" w:rsidRPr="00D45B9E" w:rsidRDefault="00E50439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E5043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МІЖНАРОДНИЙ ЦЕНТР</w:t>
      </w:r>
      <w:r w:rsidR="00D45B9E"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="00D45B9E"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VISTAPLUS</w:t>
      </w:r>
      <w:r w:rsidR="00D45B9E"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:rsidTr="00D45B9E">
        <w:tc>
          <w:tcPr>
            <w:tcW w:w="2972" w:type="dxa"/>
            <w:hideMark/>
          </w:tcPr>
          <w:p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D45B9E" w:rsidRPr="001D5E7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Site</w:t>
            </w:r>
            <w:r w:rsidRPr="001D5E7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9F70E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Pr="001D5E7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://</w:t>
              </w:r>
              <w:r w:rsidRPr="009F70E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perspektiva</w:t>
              </w:r>
              <w:r w:rsidRPr="001D5E7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-</w:t>
              </w:r>
              <w:r w:rsidRPr="009F70E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plus</w:t>
              </w:r>
              <w:r w:rsidRPr="001D5E7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9F70EA">
                <w:rPr>
                  <w:rStyle w:val="a3"/>
                  <w:rFonts w:ascii="Monotype Corsiva" w:hAnsi="Monotype Corsiva" w:cs="Times New Roman"/>
                  <w:color w:val="000000" w:themeColor="text1"/>
                  <w:sz w:val="28"/>
                  <w:szCs w:val="28"/>
                  <w:lang w:val="en-US"/>
                </w:rPr>
                <w:t>pro</w:t>
              </w:r>
            </w:hyperlink>
          </w:p>
          <w:p w:rsidR="00D45B9E" w:rsidRPr="001D5E7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1D5E7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1D5E7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B94BE3" w:rsidRPr="001D5E7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</w:t>
            </w:r>
            <w:r w:rsidR="00712A38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us</w:t>
            </w:r>
            <w:r w:rsidRPr="001D5E7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gmail</w:t>
            </w:r>
            <w:r w:rsidRPr="001D5E7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com</w:t>
            </w:r>
          </w:p>
          <w:p w:rsidR="00E50439" w:rsidRPr="001D5E7A" w:rsidRDefault="00E50439" w:rsidP="008526C1">
            <w:pPr>
              <w:spacing w:line="200" w:lineRule="exact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E50439" w:rsidRDefault="00E50439" w:rsidP="008526C1">
            <w:pPr>
              <w:spacing w:line="200" w:lineRule="exact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E50439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Адреса в Литві:</w:t>
            </w:r>
          </w:p>
          <w:p w:rsidR="00D45B9E" w:rsidRPr="00B94BE3" w:rsidRDefault="009F70EA" w:rsidP="008526C1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Vilnius, Žygio g. 97-R2 </w:t>
            </w:r>
          </w:p>
          <w:p w:rsidR="009F70EA" w:rsidRPr="00B94BE3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94B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45B9E" w:rsidRDefault="00E50439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04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Як з нами зв'язатися:</w:t>
            </w:r>
          </w:p>
          <w:p w:rsidR="00E50439" w:rsidRPr="009F70EA" w:rsidRDefault="00E50439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8526C1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WhatsApp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+79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000999770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Viber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70EA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+79000999770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50439" w:rsidRPr="00E504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дзвінки приймаються до 20 годин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E504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50439" w:rsidRPr="00E504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одатковий</w:t>
            </w:r>
          </w:p>
          <w:p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 +79617956392</w:t>
            </w:r>
          </w:p>
          <w:p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26C1" w:rsidRDefault="00E50439" w:rsidP="00E50439">
      <w:pPr>
        <w:pBdr>
          <w:bottom w:val="single" w:sz="12" w:space="1" w:color="auto"/>
        </w:pBdr>
        <w:jc w:val="right"/>
        <w:rPr>
          <w:b/>
        </w:rPr>
      </w:pPr>
      <w:r w:rsidRPr="00E50439">
        <w:rPr>
          <w:b/>
        </w:rPr>
        <w:t>Директор: Шушкевич Олег Геннадійович</w:t>
      </w:r>
    </w:p>
    <w:p w:rsidR="00E50439" w:rsidRDefault="00E50439" w:rsidP="00E50439">
      <w:pPr>
        <w:jc w:val="right"/>
      </w:pPr>
    </w:p>
    <w:p w:rsidR="008526C1" w:rsidRDefault="008526C1"/>
    <w:p w:rsidR="008526C1" w:rsidRDefault="008526C1"/>
    <w:p w:rsidR="008526C1" w:rsidRDefault="008526C1"/>
    <w:p w:rsidR="008526C1" w:rsidRDefault="008526C1"/>
    <w:p w:rsidR="008526C1" w:rsidRDefault="008526C1"/>
    <w:p w:rsidR="008526C1" w:rsidRDefault="008526C1"/>
    <w:p w:rsidR="00E50439" w:rsidRPr="00E50439" w:rsidRDefault="00E50439" w:rsidP="00E50439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  <w:r w:rsidRPr="00E50439">
        <w:rPr>
          <w:rFonts w:ascii="Arial Black" w:hAnsi="Arial Black"/>
          <w:color w:val="808080" w:themeColor="background1" w:themeShade="80"/>
          <w:sz w:val="56"/>
          <w:szCs w:val="56"/>
        </w:rPr>
        <w:t>КАТАЛОГ КОНКУРСІВ</w:t>
      </w:r>
    </w:p>
    <w:p w:rsidR="008526C1" w:rsidRDefault="00E50439" w:rsidP="00E50439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  <w:r w:rsidRPr="00E50439">
        <w:rPr>
          <w:rFonts w:ascii="Arial Black" w:hAnsi="Arial Black"/>
          <w:color w:val="808080" w:themeColor="background1" w:themeShade="80"/>
          <w:sz w:val="56"/>
          <w:szCs w:val="56"/>
        </w:rPr>
        <w:t xml:space="preserve">НА </w:t>
      </w:r>
      <w:r w:rsidR="00712A38">
        <w:rPr>
          <w:rFonts w:ascii="Arial Black" w:hAnsi="Arial Black"/>
          <w:color w:val="808080" w:themeColor="background1" w:themeShade="80"/>
          <w:sz w:val="56"/>
          <w:szCs w:val="56"/>
        </w:rPr>
        <w:t>ЛИПЕНЬ-ВЕРЕСЕНЬ</w:t>
      </w:r>
      <w:r w:rsidR="00712A38" w:rsidRPr="00712A38">
        <w:rPr>
          <w:rFonts w:ascii="Arial Black" w:hAnsi="Arial Black"/>
          <w:color w:val="808080" w:themeColor="background1" w:themeShade="80"/>
          <w:sz w:val="56"/>
          <w:szCs w:val="56"/>
        </w:rPr>
        <w:t xml:space="preserve"> </w:t>
      </w:r>
      <w:r w:rsidR="00712A38">
        <w:rPr>
          <w:rFonts w:ascii="Arial Black" w:hAnsi="Arial Black"/>
          <w:color w:val="808080" w:themeColor="background1" w:themeShade="80"/>
          <w:sz w:val="56"/>
          <w:szCs w:val="56"/>
        </w:rPr>
        <w:t xml:space="preserve"> </w:t>
      </w:r>
      <w:r w:rsidRPr="00E50439">
        <w:rPr>
          <w:rFonts w:ascii="Arial Black" w:hAnsi="Arial Black"/>
          <w:color w:val="808080" w:themeColor="background1" w:themeShade="80"/>
          <w:sz w:val="56"/>
          <w:szCs w:val="56"/>
        </w:rPr>
        <w:t xml:space="preserve"> 2021 року</w:t>
      </w:r>
    </w:p>
    <w:p w:rsidR="008526C1" w:rsidRDefault="008526C1" w:rsidP="008526C1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8526C1" w:rsidRDefault="008526C1" w:rsidP="008526C1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8526C1" w:rsidRDefault="008526C1" w:rsidP="008526C1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E50439" w:rsidRDefault="00E50439" w:rsidP="00712A38">
      <w:pPr>
        <w:spacing w:after="0" w:line="240" w:lineRule="auto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712A38" w:rsidRDefault="00712A38" w:rsidP="00712A38">
      <w:pPr>
        <w:spacing w:after="0" w:line="240" w:lineRule="auto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B94BE3" w:rsidRPr="00E50439" w:rsidRDefault="00B94BE3" w:rsidP="008526C1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  <w:r w:rsidRPr="009F70EA">
        <w:rPr>
          <w:rFonts w:ascii="Monotype Corsiva" w:hAnsi="Monotype Corsiva"/>
          <w:b/>
          <w:sz w:val="28"/>
          <w:szCs w:val="28"/>
        </w:rPr>
        <w:t>Vilnius,</w:t>
      </w:r>
      <w:r w:rsidRPr="00E50439">
        <w:rPr>
          <w:rFonts w:ascii="Monotype Corsiva" w:hAnsi="Monotype Corsiva"/>
          <w:b/>
          <w:sz w:val="28"/>
          <w:szCs w:val="28"/>
        </w:rPr>
        <w:t xml:space="preserve"> 2021</w:t>
      </w:r>
    </w:p>
    <w:p w:rsidR="00E50439" w:rsidRDefault="00E50439" w:rsidP="00E5043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  <w:r w:rsidRPr="00E50439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lastRenderedPageBreak/>
        <w:t>Положення Міжнародного конкурсу педагогів і вихователів «Педагогічна творчість»</w:t>
      </w:r>
    </w:p>
    <w:p w:rsidR="00E50439" w:rsidRPr="00E50439" w:rsidRDefault="00E50439" w:rsidP="00E504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Ми запрошуємо вихователів і педагогів взяти участь міжнародних педагогічних конкурсах. Взяти участь можна незалежно від того, чи працюють вони в школах у великих містах, в невеликих і віддалених селах, - ми хочемо знайти талановитих педагогів, які невпинно працюють, щоб навчати підростаюче покоління дітей і які заслуговують на визнання!</w:t>
      </w:r>
    </w:p>
    <w:p w:rsidR="00E50439" w:rsidRPr="00E50439" w:rsidRDefault="00E50439" w:rsidP="00E504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Переможців обирає міжнародне журі, що складається з видатних професійних педагогів, які мають високий рівень знань і досвід у викладанні.</w:t>
      </w:r>
    </w:p>
    <w:p w:rsidR="00E50439" w:rsidRPr="00E50439" w:rsidRDefault="00E50439" w:rsidP="00E504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Переможці міжнародних конкурсів для педагогів вибираються з регіонів - Європи і Центральної Азії, Азії і Океанії, Африки та Близького Сходу, Південної Америки, Північної і Центральної Америки.</w:t>
      </w:r>
    </w:p>
    <w:p w:rsidR="00DB3DAB" w:rsidRDefault="00E50439" w:rsidP="00E5043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43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1. Організатором конкурсу є Міжнародний центр «VISTAPLUS», м Вільнюс, Литва (Vilnius, Žygio g. 97-R2). Поділіться своїми незвичайними роботами і навчально-методичними розробками (виступ на ГПС, педрадах, семінарах, круглих столах, батьківських зборів. Робочі програми по предмету, програми виховної роботи, програми роботи з обдарованими дітьми, есе, навчальні ігри, сучасні освітні технології і т. п.).</w:t>
      </w:r>
    </w:p>
    <w:p w:rsidR="00E50439" w:rsidRPr="00E50439" w:rsidRDefault="00E50439" w:rsidP="008F738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Номінації: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найкраща презентація,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найкраща розробка відкритого заходу,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кращий сайт,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2.4.лучшій проект,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2.5 краще портфоліо,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2.6 кращий сценарій свята,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2.7 краще творче заняття,</w:t>
      </w:r>
    </w:p>
    <w:p w:rsidR="00E50439" w:rsidRPr="00E50439" w:rsidRDefault="00E50439" w:rsidP="00E5043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2.8 патріотичне виховання,</w:t>
      </w:r>
    </w:p>
    <w:p w:rsidR="008F7383" w:rsidRPr="008F7383" w:rsidRDefault="00E50439" w:rsidP="00E5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439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2.9 ваш варіант.</w:t>
      </w:r>
    </w:p>
    <w:p w:rsidR="00E50439" w:rsidRDefault="00E50439" w:rsidP="008F738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Критерії оцінки роботи:</w:t>
      </w:r>
    </w:p>
    <w:p w:rsidR="00E50439" w:rsidRPr="00E50439" w:rsidRDefault="00E50439" w:rsidP="00E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Актуальність заявленої теми роботи і її повне розкриття.</w:t>
      </w:r>
    </w:p>
    <w:p w:rsidR="00E50439" w:rsidRPr="00E50439" w:rsidRDefault="00E50439" w:rsidP="00E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 Обгрунтування всіх результатів і висновків, отриманих в ході дослідження.</w:t>
      </w:r>
    </w:p>
    <w:p w:rsidR="00E50439" w:rsidRPr="00E50439" w:rsidRDefault="00E50439" w:rsidP="00E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дослідження.</w:t>
      </w:r>
    </w:p>
    <w:p w:rsidR="00E50439" w:rsidRPr="00E50439" w:rsidRDefault="00E50439" w:rsidP="00E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Практичне застосування або значення проведеної роботи.</w:t>
      </w:r>
    </w:p>
    <w:p w:rsidR="00E50439" w:rsidRPr="00E50439" w:rsidRDefault="00E50439" w:rsidP="00E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Грамотність і логічність викладеного матеріалу.</w:t>
      </w:r>
    </w:p>
    <w:p w:rsidR="00E50439" w:rsidRPr="00E50439" w:rsidRDefault="00E50439" w:rsidP="00E5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4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3.6 Безпомилковість в проведених розрахунках і їх точність. (Якщо такі є).</w:t>
      </w:r>
    </w:p>
    <w:p w:rsidR="00E50439" w:rsidRPr="00E50439" w:rsidRDefault="00E50439" w:rsidP="00DB3D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0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Роботи необхідно супроводити: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заявкою на кожного учасника; (Word)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копією платіжного документа, що підтверджує внесення організаційного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внеску (в кінці каталогу).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Отримані роботи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повертаються і не рецензуються.</w:t>
      </w:r>
    </w:p>
    <w:p w:rsid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Заявку, роботу, копію квитанції необхідно відправити на електронну пошту: </w:t>
      </w:r>
      <w:hyperlink r:id="rId8" w:history="1">
        <w:r w:rsidR="00712A38" w:rsidRPr="00A66C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vistapl</w:t>
        </w:r>
        <w:r w:rsidR="00712A38" w:rsidRPr="00A66C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</w:t>
        </w:r>
        <w:r w:rsidR="00712A38" w:rsidRPr="00A66C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us@gmail.com</w:t>
        </w:r>
      </w:hyperlink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 до оформлення робіт: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Шрифт: Times New Roman, 14, по ширині, відступ - 1,25, міжрядковий інтервал: одинарний.</w:t>
      </w:r>
    </w:p>
    <w:p w:rsidR="00F420CF" w:rsidRDefault="00F420CF" w:rsidP="00F420CF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Поля: Верхнє, нижнє - 2 см, ліве - 3 см, праве - 1,5 см.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Роботи повинні бути оформлені таким чином:</w:t>
      </w:r>
    </w:p>
    <w:p w:rsidR="00F420CF" w:rsidRPr="00F420CF" w:rsidRDefault="00F420CF" w:rsidP="00F4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титульний лист (у довільній формі із зазначенням назви конкурсу),</w:t>
      </w:r>
    </w:p>
    <w:p w:rsidR="00F420CF" w:rsidRPr="00F420CF" w:rsidRDefault="00F420CF" w:rsidP="00F4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зміст,</w:t>
      </w:r>
    </w:p>
    <w:p w:rsidR="00F420CF" w:rsidRPr="00F420CF" w:rsidRDefault="00F420CF" w:rsidP="00F4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сама робота (обсяг не обмежений),</w:t>
      </w:r>
    </w:p>
    <w:p w:rsidR="00F420CF" w:rsidRPr="00F420CF" w:rsidRDefault="00F420CF" w:rsidP="00F4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список літератури,</w:t>
      </w:r>
    </w:p>
    <w:p w:rsidR="00DB3DAB" w:rsidRPr="008F7383" w:rsidRDefault="00F420CF" w:rsidP="00F420C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додатки (якщо є).</w:t>
      </w:r>
    </w:p>
    <w:p w:rsidR="00F420CF" w:rsidRDefault="00F420CF" w:rsidP="008F738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0C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Всі учасники конкурсу отримують нагородні документи. (Дипломи переможців 1,2 або 3 ступеня і дипломи учасників).</w:t>
      </w:r>
    </w:p>
    <w:p w:rsidR="001D5E7A" w:rsidRDefault="001D5E7A" w:rsidP="001D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Прийом робіт: з 1 жовтня по 31 Жовтня 2021 року;</w:t>
      </w:r>
    </w:p>
    <w:p w:rsidR="001D5E7A" w:rsidRDefault="001D5E7A" w:rsidP="001D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Оцінка робіт: з 1 по 15 Листопада 2021 року (терміни коригуються залежно від кількості робіт);</w:t>
      </w:r>
    </w:p>
    <w:p w:rsidR="00F420CF" w:rsidRDefault="001D5E7A" w:rsidP="001D5E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/>
          <w:color w:val="7030A0"/>
          <w:sz w:val="24"/>
          <w:szCs w:val="24"/>
        </w:rPr>
        <w:t>Оголошення підсумків конкурсу: з 15 Листопада 2021 року</w:t>
      </w:r>
      <w:r w:rsidR="00F420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420CF" w:rsidRP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0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Після закінчення 3 етапи, проводиться додаткове голосування членів журі. Серед переможців вибирається учасник, який стає володарем Гран-прі.</w:t>
      </w:r>
    </w:p>
    <w:p w:rsidR="00F420CF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0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Оголошення підсумків кожного етапу протягом двох тижнів, після закінчення конкурсу. </w:t>
      </w:r>
    </w:p>
    <w:p w:rsidR="008F7383" w:rsidRPr="008F7383" w:rsidRDefault="00F420CF" w:rsidP="00F4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F420CF">
        <w:rPr>
          <w:rFonts w:ascii="Times New Roman" w:eastAsia="Calibri" w:hAnsi="Times New Roman"/>
          <w:b/>
          <w:color w:val="7030A0"/>
          <w:sz w:val="24"/>
          <w:szCs w:val="24"/>
        </w:rPr>
        <w:t>Підсумки публікуються на сайті: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8F7383" w:rsidRPr="008F7383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F420CF" w:rsidRPr="00F420CF" w:rsidRDefault="00F420CF" w:rsidP="00F420CF">
      <w:pPr>
        <w:spacing w:after="0" w:line="273" w:lineRule="exact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 усіх питань звертатися:</w:t>
      </w:r>
    </w:p>
    <w:p w:rsidR="008F7383" w:rsidRPr="008F7383" w:rsidRDefault="00F420CF" w:rsidP="0037482C">
      <w:pPr>
        <w:numPr>
          <w:ilvl w:val="0"/>
          <w:numId w:val="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Електронна пошта:</w:t>
      </w:r>
      <w:r w:rsidR="00B94BE3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vistapl</w:t>
      </w:r>
      <w:r w:rsidR="00712A38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i</w:t>
      </w:r>
      <w:r w:rsidR="00B94BE3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us</w:t>
      </w:r>
      <w:r w:rsidR="00B94BE3"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@</w:t>
      </w:r>
      <w:r w:rsidR="00B94BE3"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gmail</w:t>
      </w:r>
      <w:r w:rsidR="00B94BE3"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.</w:t>
      </w:r>
      <w:r w:rsidR="00B94BE3"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com</w:t>
      </w:r>
      <w:r w:rsidR="00B94BE3"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F7383" w:rsidRPr="008F7383" w:rsidRDefault="008F7383" w:rsidP="0037482C">
      <w:pPr>
        <w:numPr>
          <w:ilvl w:val="0"/>
          <w:numId w:val="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WhatsApp +79</w:t>
      </w:r>
      <w:r w:rsidR="008B4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000999770</w:t>
      </w:r>
    </w:p>
    <w:p w:rsidR="008F7383" w:rsidRPr="008F7383" w:rsidRDefault="008F7383" w:rsidP="0037482C">
      <w:pPr>
        <w:numPr>
          <w:ilvl w:val="0"/>
          <w:numId w:val="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 +79</w:t>
      </w:r>
      <w:r w:rsidR="008B4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000999770</w:t>
      </w:r>
    </w:p>
    <w:p w:rsidR="00F420CF" w:rsidRDefault="00F420CF" w:rsidP="00DB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Заявка, копія квитанції про оплату і робота висилаються на електронну пошту</w:t>
      </w:r>
      <w:r w:rsidR="00C80236" w:rsidRPr="00C80236"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</w:t>
      </w:r>
      <w:proofErr w:type="gramStart"/>
      <w:r w:rsidR="00C80236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vistapl</w:t>
      </w:r>
      <w:r w:rsidR="00712A38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i</w:t>
      </w:r>
      <w:r w:rsidR="00C80236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us</w:t>
      </w:r>
      <w:r w:rsidR="00C80236"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@</w:t>
      </w:r>
      <w:r w:rsidR="00C80236"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gmail</w:t>
      </w:r>
      <w:r w:rsidR="00C80236"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.</w:t>
      </w:r>
      <w:r w:rsidR="00C80236"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com</w:t>
      </w:r>
      <w:r w:rsidR="00C80236"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42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8F7383" w:rsidRPr="008F7383" w:rsidRDefault="00F420CF" w:rsidP="00F4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Роботи приймаються російською, англійською, французькою, німецькою, чеською, українською, монгольською, молдавською, українською, білоруською мовами та ін. Мовами.</w:t>
      </w:r>
    </w:p>
    <w:p w:rsidR="00F420CF" w:rsidRPr="00F420CF" w:rsidRDefault="00F420CF" w:rsidP="00F420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Градація оцінок:</w:t>
      </w:r>
    </w:p>
    <w:p w:rsidR="00F420CF" w:rsidRPr="00F420CF" w:rsidRDefault="00F420CF" w:rsidP="00F420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переможці (1, 2, 3 місце),</w:t>
      </w:r>
    </w:p>
    <w:p w:rsidR="00F420CF" w:rsidRPr="00F420CF" w:rsidRDefault="00F420CF" w:rsidP="00F420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лауреати,</w:t>
      </w:r>
    </w:p>
    <w:p w:rsidR="006D3422" w:rsidRDefault="00F420CF" w:rsidP="00F420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учасники.</w:t>
      </w:r>
    </w:p>
    <w:p w:rsidR="00712A38" w:rsidRPr="00712A38" w:rsidRDefault="006D3422" w:rsidP="0071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D3422">
        <w:rPr>
          <w:rFonts w:ascii="Times New Roman" w:hAnsi="Times New Roman"/>
          <w:b/>
          <w:i/>
          <w:sz w:val="24"/>
          <w:szCs w:val="24"/>
        </w:rPr>
        <w:t xml:space="preserve">За додаткову плату можна замовити медалі і статуетки. </w:t>
      </w:r>
      <w:r w:rsidR="00712A38" w:rsidRPr="00712A38">
        <w:rPr>
          <w:rFonts w:ascii="Times New Roman" w:hAnsi="Times New Roman"/>
          <w:b/>
          <w:i/>
          <w:color w:val="7030A0"/>
          <w:sz w:val="24"/>
          <w:szCs w:val="24"/>
        </w:rPr>
        <w:t>Статуетки тимчасово на Україну і в Казахстан не відправляємо !!!</w:t>
      </w:r>
    </w:p>
    <w:p w:rsidR="006D3422" w:rsidRPr="006D3422" w:rsidRDefault="008F7383" w:rsidP="006D34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7383">
        <w:rPr>
          <w:rFonts w:ascii="Times New Roman" w:hAnsi="Times New Roman"/>
          <w:b/>
          <w:i/>
          <w:color w:val="7030A0"/>
          <w:sz w:val="24"/>
          <w:szCs w:val="24"/>
        </w:rPr>
        <w:t>*</w:t>
      </w:r>
      <w:r w:rsidR="006D3422" w:rsidRPr="006D3422">
        <w:t xml:space="preserve"> </w:t>
      </w:r>
      <w:r w:rsidR="006D3422" w:rsidRPr="006D3422">
        <w:rPr>
          <w:rFonts w:ascii="Times New Roman" w:hAnsi="Times New Roman"/>
          <w:b/>
          <w:i/>
          <w:color w:val="7030A0"/>
          <w:sz w:val="24"/>
          <w:szCs w:val="24"/>
        </w:rPr>
        <w:t>Медалі та статуетки розсилаються на поштові адреси учасників звичайною поштою раз на місяць. Дипломи розсилаються тільки по електронній пошті.</w:t>
      </w:r>
    </w:p>
    <w:p w:rsidR="006D3422" w:rsidRDefault="006D3422" w:rsidP="006D34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D3422">
        <w:rPr>
          <w:rFonts w:ascii="Times New Roman" w:hAnsi="Times New Roman"/>
          <w:b/>
          <w:i/>
          <w:color w:val="7030A0"/>
          <w:sz w:val="24"/>
          <w:szCs w:val="24"/>
        </w:rPr>
        <w:t>Умови оплати конкурсів в кінці каталогу.</w:t>
      </w:r>
    </w:p>
    <w:p w:rsidR="006D3422" w:rsidRPr="006D3422" w:rsidRDefault="006D3422" w:rsidP="006D3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422">
        <w:rPr>
          <w:rFonts w:ascii="Times New Roman" w:hAnsi="Times New Roman"/>
          <w:b/>
          <w:bCs/>
          <w:sz w:val="24"/>
          <w:szCs w:val="24"/>
        </w:rPr>
        <w:t>Додаток 1</w:t>
      </w:r>
    </w:p>
    <w:p w:rsidR="006D3422" w:rsidRPr="006D3422" w:rsidRDefault="006D3422" w:rsidP="006D342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6D3422" w:rsidRPr="006D3422" w:rsidRDefault="006D3422" w:rsidP="006D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участь у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Міжнародному </w:t>
      </w:r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конкурсі</w:t>
      </w:r>
      <w:proofErr w:type="gramEnd"/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 xml:space="preserve"> «»</w:t>
      </w:r>
    </w:p>
    <w:p w:rsidR="006D3422" w:rsidRPr="006D3422" w:rsidRDefault="006D3422" w:rsidP="006D34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6D3422">
        <w:rPr>
          <w:rFonts w:ascii="Times New Roman" w:hAnsi="Times New Roman"/>
          <w:sz w:val="24"/>
          <w:szCs w:val="24"/>
        </w:rPr>
        <w:t>(Заповнюється на кожного учасника)</w:t>
      </w:r>
    </w:p>
    <w:p w:rsidR="006D3422" w:rsidRPr="006D3422" w:rsidRDefault="006D3422" w:rsidP="006D3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D3422" w:rsidRPr="006D3422" w:rsidTr="00C80236">
        <w:trPr>
          <w:trHeight w:val="276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П.І.Б. учасника конкурсу (повністю)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547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Місце роботи (повна назва навчального</w:t>
            </w:r>
          </w:p>
          <w:p w:rsidR="006D3422" w:rsidRPr="006D3422" w:rsidRDefault="006D3422" w:rsidP="006D3422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закладу, адреса, телефон, e-mail)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1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Посада учасника (клас, курс)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1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Номінація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1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Назва вокального твору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1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Поштова адреса ПІБ одержувача медалі, статуетки (в разі необхідності)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6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Електронна адреса автора або керівника, або організації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6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ПІБ керівника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6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Посада керівника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66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Наукова ступінь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78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Вчене звання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72"/>
        </w:trPr>
        <w:tc>
          <w:tcPr>
            <w:tcW w:w="9600" w:type="dxa"/>
            <w:gridSpan w:val="2"/>
            <w:vAlign w:val="bottom"/>
          </w:tcPr>
          <w:p w:rsidR="006D3422" w:rsidRPr="006D3422" w:rsidRDefault="006D3422" w:rsidP="006D34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Організаційний внесок (сума, дата і спосіб оплати)</w:t>
            </w:r>
          </w:p>
          <w:p w:rsidR="006D3422" w:rsidRPr="006D3422" w:rsidRDefault="006D3422" w:rsidP="006D34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6D3422">
        <w:trPr>
          <w:trHeight w:val="334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медаль з посвідченням плюс диплом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663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lastRenderedPageBreak/>
              <w:t>• тільки диплом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701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статуетка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2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6D3422" w:rsidRPr="006D3422" w:rsidTr="00C80236">
        <w:trPr>
          <w:trHeight w:val="256"/>
        </w:trPr>
        <w:tc>
          <w:tcPr>
            <w:tcW w:w="5200" w:type="dxa"/>
            <w:vAlign w:val="bottom"/>
          </w:tcPr>
          <w:p w:rsidR="006D3422" w:rsidRPr="006D3422" w:rsidRDefault="006D3422" w:rsidP="006D3422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Звідки Ви дізналися про наш проект</w:t>
            </w:r>
          </w:p>
        </w:tc>
        <w:tc>
          <w:tcPr>
            <w:tcW w:w="4400" w:type="dxa"/>
            <w:vAlign w:val="bottom"/>
          </w:tcPr>
          <w:p w:rsidR="006D3422" w:rsidRPr="006D3422" w:rsidRDefault="006D3422" w:rsidP="006D3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D3422" w:rsidRPr="006D3422" w:rsidRDefault="006D3422" w:rsidP="006D3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A75" w:rsidRDefault="00C55A75" w:rsidP="00B94B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C55A75" w:rsidRDefault="00C55A75" w:rsidP="00C55A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6D3422" w:rsidRDefault="006D3422" w:rsidP="00C55A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  <w:r w:rsidRPr="006D3422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t xml:space="preserve">Положення Міжнародного конкурсу учнів та студентів </w:t>
      </w:r>
    </w:p>
    <w:p w:rsidR="00C01420" w:rsidRPr="008F7383" w:rsidRDefault="00C01420" w:rsidP="00C55A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4361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t>«</w:t>
      </w:r>
      <w:r w:rsidR="00C55A75" w:rsidRPr="00C55A75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t>Science without borders</w:t>
      </w:r>
      <w:r w:rsidRPr="008B4361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t>»</w:t>
      </w:r>
    </w:p>
    <w:p w:rsidR="00C01420" w:rsidRPr="00C01420" w:rsidRDefault="00C01420" w:rsidP="00C55A75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80236" w:rsidRPr="00C80236" w:rsidRDefault="00C80236" w:rsidP="00C8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802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Міжнародний конкурс наукових робіт учнів та студентів «Science without borders» проводиться з метою популяризації науково-дослідницької діяльності в шкільній і студентському середовищі.</w:t>
      </w:r>
    </w:p>
    <w:p w:rsidR="00C80236" w:rsidRPr="00C80236" w:rsidRDefault="00C80236" w:rsidP="00C8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802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Учасники конкурсу: учн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і шкіл, студенти НПО, СПО, ВПО.</w:t>
      </w:r>
    </w:p>
    <w:p w:rsidR="00C80236" w:rsidRPr="00C80236" w:rsidRDefault="00C80236" w:rsidP="00C8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802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Основні завдання конкурсу наукових робіт студентів «Science without borders» - розвивати інтерес студентів до дослідницької роботи і стимулювати їх до продовження наукової діяльності.</w:t>
      </w:r>
    </w:p>
    <w:p w:rsidR="00C01420" w:rsidRPr="00C01420" w:rsidRDefault="00C80236" w:rsidP="00C8023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C8023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конкурс приймаються реферати, наукові статті (обсягом від 3 сторінок) та науково-дослідні роботи.</w:t>
      </w:r>
      <w:r w:rsidR="00C01420" w:rsidRPr="00C01420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</w:t>
      </w:r>
    </w:p>
    <w:p w:rsidR="00C80236" w:rsidRPr="009C713D" w:rsidRDefault="00C80236" w:rsidP="00C8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Наукова робота повинна складатися з наступних частин:</w:t>
      </w:r>
    </w:p>
    <w:p w:rsidR="00C80236" w:rsidRPr="009C713D" w:rsidRDefault="009C713D" w:rsidP="00C8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•в</w:t>
      </w:r>
      <w:r w:rsidR="00C80236"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ступ</w:t>
      </w:r>
    </w:p>
    <w:p w:rsidR="00C80236" w:rsidRPr="009C713D" w:rsidRDefault="009C713D" w:rsidP="00C8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•</w:t>
      </w:r>
      <w:r w:rsidR="00C80236"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основна частина</w:t>
      </w:r>
    </w:p>
    <w:p w:rsidR="00C80236" w:rsidRPr="009C713D" w:rsidRDefault="00C80236" w:rsidP="00C8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• висновок</w:t>
      </w:r>
    </w:p>
    <w:p w:rsidR="009C713D" w:rsidRPr="009C713D" w:rsidRDefault="00C80236" w:rsidP="00C8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• список використаних джерел та додатки (при необхідності).</w:t>
      </w:r>
    </w:p>
    <w:p w:rsidR="009C713D" w:rsidRPr="009C713D" w:rsidRDefault="009C713D" w:rsidP="009C713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Критерії оцінки роботи:</w:t>
      </w:r>
    </w:p>
    <w:p w:rsidR="009C713D" w:rsidRPr="009C713D" w:rsidRDefault="009C713D" w:rsidP="009C713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 Актуальність заявленої теми роботи і її повне розкриття.</w:t>
      </w:r>
    </w:p>
    <w:p w:rsidR="009C713D" w:rsidRPr="009C713D" w:rsidRDefault="009C713D" w:rsidP="009C713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 Самостійність виконання роботи студентом.</w:t>
      </w:r>
    </w:p>
    <w:p w:rsidR="009C713D" w:rsidRPr="009C713D" w:rsidRDefault="009C713D" w:rsidP="009C713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 Грамотність і логічність викладеного матеріалу.</w:t>
      </w:r>
    </w:p>
    <w:p w:rsidR="009C713D" w:rsidRPr="009C713D" w:rsidRDefault="009C713D" w:rsidP="009C713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 Наукова значимість роботи.</w:t>
      </w:r>
    </w:p>
    <w:p w:rsidR="00C01420" w:rsidRPr="00C01420" w:rsidRDefault="009C713D" w:rsidP="009C713D">
      <w:pPr>
        <w:shd w:val="clear" w:color="auto" w:fill="FFFFFF"/>
        <w:spacing w:before="60"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 Безпомилковість в проведених розрахунках і їх точність. (Якщо такі є)</w:t>
      </w:r>
      <w:r w:rsidR="00C01420" w:rsidRPr="00C01420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</w:t>
      </w:r>
    </w:p>
    <w:p w:rsidR="009C713D" w:rsidRDefault="009C713D" w:rsidP="00C55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C71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Всі учасники конкурсу отримують нагородні документи. (Дипломи переможців 1,2 або 3 ступеня)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9C713D" w:rsidRDefault="009C713D" w:rsidP="00C55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Роботи необхідно супроводити: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заявкою на кожного учасника; (Word)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копією платіжного документа, що підтверджує внесення організаційного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Внеску (в кінці каталогу).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Отримані роботи не повертаються і не рецензуються.</w:t>
      </w:r>
    </w:p>
    <w:p w:rsidR="009C713D" w:rsidRDefault="009C713D" w:rsidP="009C713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Заявку, роботу, копію квитанції необхідно відправити на електронну пошту: </w:t>
      </w:r>
      <w:hyperlink r:id="rId9" w:history="1">
        <w:r w:rsidR="00712A38" w:rsidRPr="00A66C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vistapl</w:t>
        </w:r>
        <w:r w:rsidR="00712A38" w:rsidRPr="00A66C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</w:t>
        </w:r>
        <w:r w:rsidR="00712A38" w:rsidRPr="00A66C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us@gmail.com</w:t>
        </w:r>
      </w:hyperlink>
    </w:p>
    <w:p w:rsidR="001D5E7A" w:rsidRDefault="001D5E7A" w:rsidP="001D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Прийом робіт: з 1 жовтня по 31 Жовтня 2021 року;</w:t>
      </w:r>
    </w:p>
    <w:p w:rsidR="001D5E7A" w:rsidRDefault="001D5E7A" w:rsidP="001D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Оцінка робіт: з 1 по 15 Листопада 2021 року (терміни коригуються залежно від кількості робіт);</w:t>
      </w:r>
    </w:p>
    <w:p w:rsidR="00C80236" w:rsidRDefault="001D5E7A" w:rsidP="001D5E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Оголошення підсумків конкурсу: з 15 Листопада 2021 року</w:t>
      </w:r>
      <w:r w:rsidR="00C8023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80236" w:rsidRPr="00F420CF" w:rsidRDefault="00C80236" w:rsidP="00C8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0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Після закінчення 3 етапи, проводиться додаткове голосування членів журі. Серед переможців вибирається учасник, який стає володарем Гран-прі.</w:t>
      </w:r>
    </w:p>
    <w:p w:rsidR="00C80236" w:rsidRPr="00C80236" w:rsidRDefault="00C80236" w:rsidP="00C8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20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Оголошення підсумків кожного етапу протягом двох тижнів, після закінчення конкурсу. </w:t>
      </w:r>
    </w:p>
    <w:p w:rsidR="00C80236" w:rsidRPr="008F7383" w:rsidRDefault="00C80236" w:rsidP="00C8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F420CF">
        <w:rPr>
          <w:rFonts w:ascii="Times New Roman" w:eastAsia="Calibri" w:hAnsi="Times New Roman"/>
          <w:b/>
          <w:color w:val="7030A0"/>
          <w:sz w:val="24"/>
          <w:szCs w:val="24"/>
        </w:rPr>
        <w:t>Підсумки публікуються на сайті: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8F7383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C80236" w:rsidRPr="00F420CF" w:rsidRDefault="00C80236" w:rsidP="00C80236">
      <w:pPr>
        <w:spacing w:after="0" w:line="273" w:lineRule="exact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З усіх питань звертатися:</w:t>
      </w:r>
    </w:p>
    <w:p w:rsidR="00C80236" w:rsidRPr="008F7383" w:rsidRDefault="00C80236" w:rsidP="0037482C">
      <w:pPr>
        <w:numPr>
          <w:ilvl w:val="0"/>
          <w:numId w:val="3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Електронна пошта:</w:t>
      </w:r>
      <w:r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vistapl</w:t>
      </w:r>
      <w:r w:rsidR="00712A38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us</w:t>
      </w:r>
      <w:r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@</w:t>
      </w:r>
      <w:r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gmail</w:t>
      </w:r>
      <w:r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.</w:t>
      </w:r>
      <w:r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com</w:t>
      </w:r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80236" w:rsidRPr="008F7383" w:rsidRDefault="00C80236" w:rsidP="0037482C">
      <w:pPr>
        <w:numPr>
          <w:ilvl w:val="0"/>
          <w:numId w:val="3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WhatsApp +79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000999770</w:t>
      </w:r>
    </w:p>
    <w:p w:rsidR="00C80236" w:rsidRPr="00C80236" w:rsidRDefault="00C80236" w:rsidP="0037482C">
      <w:pPr>
        <w:numPr>
          <w:ilvl w:val="0"/>
          <w:numId w:val="3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 +79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000999770</w:t>
      </w:r>
    </w:p>
    <w:p w:rsidR="00C80236" w:rsidRPr="00712A38" w:rsidRDefault="00C80236" w:rsidP="00C8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Роботи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приймаються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російською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англійською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французькою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німецькою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чеською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українською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монгольською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молдавською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українською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білоруською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мовами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та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ін</w:t>
      </w:r>
      <w:r w:rsidRPr="00C8023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. </w:t>
      </w:r>
      <w:r w:rsidRPr="00F420CF">
        <w:rPr>
          <w:rFonts w:ascii="Times New Roman" w:hAnsi="Times New Roman"/>
          <w:b/>
          <w:color w:val="000000"/>
          <w:sz w:val="24"/>
          <w:szCs w:val="24"/>
          <w:u w:val="single"/>
        </w:rPr>
        <w:t>Мовами</w:t>
      </w:r>
      <w:r w:rsidRPr="00712A38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C80236" w:rsidRPr="00712A38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Градація</w:t>
      </w:r>
      <w:r w:rsidRPr="00712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оцінок</w:t>
      </w:r>
      <w:r w:rsidRPr="00712A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80236" w:rsidRPr="00F420CF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переможці (1, 2, 3 місце),</w:t>
      </w:r>
    </w:p>
    <w:p w:rsidR="00C80236" w:rsidRPr="00F420CF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лауреати,</w:t>
      </w:r>
    </w:p>
    <w:p w:rsidR="00C80236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20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учасники.</w:t>
      </w:r>
    </w:p>
    <w:p w:rsidR="00712A38" w:rsidRPr="00712A38" w:rsidRDefault="00C80236" w:rsidP="0071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D3422">
        <w:rPr>
          <w:rFonts w:ascii="Times New Roman" w:hAnsi="Times New Roman"/>
          <w:b/>
          <w:i/>
          <w:sz w:val="24"/>
          <w:szCs w:val="24"/>
        </w:rPr>
        <w:t xml:space="preserve">За додаткову плату можна замовити медалі і статуетки. </w:t>
      </w:r>
      <w:r w:rsidR="00712A38" w:rsidRPr="00712A38">
        <w:rPr>
          <w:rFonts w:ascii="Times New Roman" w:hAnsi="Times New Roman"/>
          <w:b/>
          <w:i/>
          <w:color w:val="7030A0"/>
          <w:sz w:val="24"/>
          <w:szCs w:val="24"/>
        </w:rPr>
        <w:t>Статуетки тимчасово на Україну і в Казахстан не відправляємо !!!</w:t>
      </w:r>
    </w:p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7383">
        <w:rPr>
          <w:rFonts w:ascii="Times New Roman" w:hAnsi="Times New Roman"/>
          <w:b/>
          <w:i/>
          <w:color w:val="7030A0"/>
          <w:sz w:val="24"/>
          <w:szCs w:val="24"/>
        </w:rPr>
        <w:t>*</w:t>
      </w:r>
      <w:r w:rsidRPr="006D3422">
        <w:t xml:space="preserve"> </w:t>
      </w:r>
      <w:r w:rsidRPr="006D3422">
        <w:rPr>
          <w:rFonts w:ascii="Times New Roman" w:hAnsi="Times New Roman"/>
          <w:b/>
          <w:i/>
          <w:color w:val="7030A0"/>
          <w:sz w:val="24"/>
          <w:szCs w:val="24"/>
        </w:rPr>
        <w:t>Медалі та статуетки розсилаються на поштові адреси учасників звичайною поштою раз на місяць. Дипломи розсилаються тільки по електронній пошті.</w:t>
      </w:r>
    </w:p>
    <w:p w:rsidR="00C80236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D3422">
        <w:rPr>
          <w:rFonts w:ascii="Times New Roman" w:hAnsi="Times New Roman"/>
          <w:b/>
          <w:i/>
          <w:color w:val="7030A0"/>
          <w:sz w:val="24"/>
          <w:szCs w:val="24"/>
        </w:rPr>
        <w:t>Умови оплати конкурсів в кінці каталогу.</w:t>
      </w:r>
    </w:p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422">
        <w:rPr>
          <w:rFonts w:ascii="Times New Roman" w:hAnsi="Times New Roman"/>
          <w:b/>
          <w:bCs/>
          <w:sz w:val="24"/>
          <w:szCs w:val="24"/>
        </w:rPr>
        <w:t>Додаток 1</w:t>
      </w:r>
    </w:p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участь у </w:t>
      </w:r>
      <w:r w:rsidR="009C713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Міжнародному </w:t>
      </w:r>
      <w:r w:rsidR="009C713D" w:rsidRPr="006D3422">
        <w:rPr>
          <w:rFonts w:ascii="Times New Roman" w:hAnsi="Times New Roman"/>
          <w:b/>
          <w:bCs/>
          <w:color w:val="000000"/>
          <w:sz w:val="24"/>
          <w:szCs w:val="24"/>
        </w:rPr>
        <w:t>конкурсі</w:t>
      </w:r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 xml:space="preserve"> «»</w:t>
      </w:r>
    </w:p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6D3422">
        <w:rPr>
          <w:rFonts w:ascii="Times New Roman" w:hAnsi="Times New Roman"/>
          <w:sz w:val="24"/>
          <w:szCs w:val="24"/>
        </w:rPr>
        <w:t>(Заповнюється на кожного учасника)</w:t>
      </w:r>
    </w:p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80236" w:rsidRPr="006D3422" w:rsidTr="00C80236">
        <w:trPr>
          <w:trHeight w:val="276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П.І.Б. учасника конкурсу (повністю)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547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Місце роботи (повна назва навчального</w:t>
            </w:r>
          </w:p>
          <w:p w:rsidR="00C80236" w:rsidRPr="006D3422" w:rsidRDefault="00C80236" w:rsidP="00C80236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закладу, адреса, телефон, e-mail)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1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Посада учасника (клас, курс)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1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Номінація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1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Назва вокального твору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1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Поштова адреса ПІБ одержувача медалі, статуетки (в разі необхідності)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6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Електронна адреса автора або керівника, або організації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6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ПІБ керівника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6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Посада керівника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66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Наукова ступінь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78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Вчене звання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72"/>
        </w:trPr>
        <w:tc>
          <w:tcPr>
            <w:tcW w:w="9600" w:type="dxa"/>
            <w:gridSpan w:val="2"/>
            <w:vAlign w:val="bottom"/>
          </w:tcPr>
          <w:p w:rsidR="00C80236" w:rsidRPr="006D3422" w:rsidRDefault="00C80236" w:rsidP="00C802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Організаційний внесок (сума, дата і спосіб оплати)</w:t>
            </w:r>
          </w:p>
          <w:p w:rsidR="00C80236" w:rsidRPr="006D3422" w:rsidRDefault="00C80236" w:rsidP="00C802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334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медаль з посвідченням плюс диплом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663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тільки диплом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701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статуетка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2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C80236" w:rsidRPr="006D3422" w:rsidTr="00C80236">
        <w:trPr>
          <w:trHeight w:val="256"/>
        </w:trPr>
        <w:tc>
          <w:tcPr>
            <w:tcW w:w="5200" w:type="dxa"/>
            <w:vAlign w:val="bottom"/>
          </w:tcPr>
          <w:p w:rsidR="00C80236" w:rsidRPr="006D3422" w:rsidRDefault="00C80236" w:rsidP="00C80236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Звідки Ви дізналися про наш проект</w:t>
            </w:r>
          </w:p>
        </w:tc>
        <w:tc>
          <w:tcPr>
            <w:tcW w:w="4400" w:type="dxa"/>
            <w:vAlign w:val="bottom"/>
          </w:tcPr>
          <w:p w:rsidR="00C80236" w:rsidRPr="006D3422" w:rsidRDefault="00C80236" w:rsidP="00C802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80236" w:rsidRPr="006D3422" w:rsidRDefault="00C80236" w:rsidP="00C802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0236" w:rsidRDefault="00C80236" w:rsidP="00C802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C80236" w:rsidRDefault="00C80236" w:rsidP="00C802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077809" w:rsidRDefault="00077809" w:rsidP="00077809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077809" w:rsidRDefault="00077809" w:rsidP="00077809">
      <w:pPr>
        <w:spacing w:after="0" w:line="240" w:lineRule="auto"/>
        <w:jc w:val="center"/>
        <w:rPr>
          <w:rFonts w:ascii="Arial Black" w:hAnsi="Arial Black"/>
          <w:color w:val="808080" w:themeColor="background1" w:themeShade="80"/>
          <w:sz w:val="56"/>
          <w:szCs w:val="56"/>
        </w:rPr>
      </w:pPr>
    </w:p>
    <w:p w:rsidR="00C01420" w:rsidRPr="00077809" w:rsidRDefault="00C01420">
      <w:pPr>
        <w:rPr>
          <w:color w:val="000000" w:themeColor="text1"/>
          <w:sz w:val="24"/>
          <w:szCs w:val="24"/>
        </w:rPr>
      </w:pPr>
    </w:p>
    <w:p w:rsidR="001C630A" w:rsidRDefault="002A7CC4" w:rsidP="001C6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  <w:r w:rsidRPr="002A7CC4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w:t>Положення Міжнародного творчого конкурсу «Ассоль»</w:t>
      </w:r>
    </w:p>
    <w:p w:rsidR="001C630A" w:rsidRDefault="001C630A" w:rsidP="001C6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1C630A" w:rsidRPr="001C630A" w:rsidRDefault="002A7CC4" w:rsidP="001C63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2A7CC4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УЧАСНИКИ КОНКУРСУ:</w:t>
      </w:r>
    </w:p>
    <w:p w:rsidR="002A7CC4" w:rsidRPr="002A7CC4" w:rsidRDefault="002A7CC4" w:rsidP="002A7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2A7CC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Учні, викладачі, окремі виконавці: дитячих музичних шкіл; шкіл мистецтв; музичних училищ, коледжів, вищих навчальних закладів; дитячих садків; державних і недержавних освітніх установ, установ додаткової освіти, а також учасники художньої самодіяльності.</w:t>
      </w:r>
    </w:p>
    <w:p w:rsidR="002A7CC4" w:rsidRPr="002A7CC4" w:rsidRDefault="002A7CC4" w:rsidP="002A7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1C630A" w:rsidRDefault="002A7CC4" w:rsidP="002A7C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2A7CC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Вік учасників повинен бути не менше 3 років на момент початку конкурсної програми. Обмежень у віці немає.</w:t>
      </w:r>
    </w:p>
    <w:p w:rsidR="001C630A" w:rsidRPr="001C630A" w:rsidRDefault="001C630A" w:rsidP="001C6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:rsidR="001C630A" w:rsidRPr="001C630A" w:rsidRDefault="00DC50C2" w:rsidP="001C6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НОМІНАЦІЇ І УМОВИ КОНКУРСУ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В</w:t>
      </w: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окал;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Хоровий спів;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Інструментальний жанр;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Х</w:t>
      </w: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ореографія;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Театр моди;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Оригінальний жанр;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Театральний жанр;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Художнє слово (вірші, проза);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К</w:t>
      </w: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онферанс;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Спортивно-художня гімнастика в сценічній танцювально-художній обробці;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Конкурс авторської пісні та композиторів;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Конкурс концертмейстерів;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Жестова пісня (для учасників з порушенням слуху);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Танці на візках (для інвалідів);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Майстер гри;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Декоративно-прикладне творчість;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М</w:t>
      </w: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алюнок;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Світлина;</w:t>
      </w:r>
    </w:p>
    <w:p w:rsidR="001C630A" w:rsidRPr="001C630A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Кіно-відео мистецтво.</w:t>
      </w:r>
      <w:r w:rsidR="005402A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DC50C2" w:rsidRPr="00DC50C2" w:rsidRDefault="005402A0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DC50C2" w:rsidRPr="00DC50C2">
        <w:rPr>
          <w:rFonts w:ascii="Times New Roman" w:eastAsia="Calibri" w:hAnsi="Times New Roman"/>
          <w:bCs/>
          <w:color w:val="000000"/>
          <w:sz w:val="24"/>
          <w:szCs w:val="24"/>
        </w:rPr>
        <w:t>До участі в конкурсі приймаються відеоролики та аудіо записи тільки з "живими" виконаннями без елементів монтажу. Так само можна надсилати посилання на відео.</w:t>
      </w:r>
    </w:p>
    <w:p w:rsidR="00DC50C2" w:rsidRPr="00DC50C2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DC50C2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вокалістів проводиться цілий рік. Учасники отримують дипломи, педагоги, керівники - подяки.</w:t>
      </w:r>
    </w:p>
    <w:p w:rsidR="005402A0" w:rsidRPr="005402A0" w:rsidRDefault="00DC50C2" w:rsidP="00DC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  <w:r w:rsidRPr="00DC50C2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 Заявку, роботу або номер, або посилання на номер, копію квитанції необхідно відправити на електронну пошту: vistapl</w:t>
      </w:r>
      <w:r w:rsidR="00712A38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i</w:t>
      </w:r>
      <w:r w:rsidRPr="00DC50C2">
        <w:rPr>
          <w:rFonts w:ascii="Times New Roman" w:eastAsia="Calibri" w:hAnsi="Times New Roman"/>
          <w:bCs/>
          <w:color w:val="000000"/>
          <w:sz w:val="24"/>
          <w:szCs w:val="24"/>
        </w:rPr>
        <w:t>us@gmail.com</w:t>
      </w:r>
    </w:p>
    <w:p w:rsidR="001D5E7A" w:rsidRDefault="001D5E7A" w:rsidP="001D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Прийом робіт: з 1 жовтня по 31 Жовтня 2021 року;</w:t>
      </w:r>
    </w:p>
    <w:p w:rsidR="001D5E7A" w:rsidRDefault="001D5E7A" w:rsidP="001D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Оцінка робіт: з 1 по 15 Листопада 2021 року (терміни коригуються залежно від кількості робіт);</w:t>
      </w:r>
    </w:p>
    <w:p w:rsidR="00DC50C2" w:rsidRDefault="001D5E7A" w:rsidP="001D5E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Оголошення підсумків конкурсу: з 15 Листопада 2021 року</w:t>
      </w:r>
      <w:r w:rsidR="00DC50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402A0" w:rsidRPr="005402A0" w:rsidRDefault="00DC50C2" w:rsidP="005402A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DC50C2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НАГОРОДЖЕННЯ ПРОВОДИТЬСЯ по всіх номінаціях ВІД КОЖНОГО І ПЕРЕДБАЧАЄ ПРИСУДЖЕННЯ ЗВАННЯ ГРАН-ПРІ, ЛАУРЕАТІВ ТРЬОХ ПРИЗОВИХ МІСЦЬ (I, II, III СТУПЕНЯ), дипломант I, II, III СТУПЕНЯ. СПЕЦІАЛЬНІ ДИПЛОМИ І БЛАГОДАРСТВЕННІ ЛИСТИ УЧАСНИКАМ, ПЕДАГОГАМ І БАТЬКАМ</w:t>
      </w:r>
      <w:r w:rsidR="005402A0" w:rsidRPr="005402A0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DC50C2" w:rsidRDefault="00DC50C2" w:rsidP="00DC5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C50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Оголошення підсумків кожного етапу протягом двох тижнів, після закінчення конкурсу.</w:t>
      </w:r>
    </w:p>
    <w:p w:rsidR="00DC50C2" w:rsidRPr="008F7383" w:rsidRDefault="00DC50C2" w:rsidP="00DC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F420CF">
        <w:rPr>
          <w:rFonts w:ascii="Times New Roman" w:eastAsia="Calibri" w:hAnsi="Times New Roman"/>
          <w:b/>
          <w:color w:val="7030A0"/>
          <w:sz w:val="24"/>
          <w:szCs w:val="24"/>
        </w:rPr>
        <w:t>Підсумки публікуються на сайті: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8F7383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C50C2" w:rsidRPr="00F420CF" w:rsidRDefault="00DC50C2" w:rsidP="00DC50C2">
      <w:pPr>
        <w:spacing w:after="0" w:line="273" w:lineRule="exact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 усіх питань звертатися:</w:t>
      </w:r>
    </w:p>
    <w:p w:rsidR="00DC50C2" w:rsidRPr="008F7383" w:rsidRDefault="00DC50C2" w:rsidP="0037482C">
      <w:pPr>
        <w:numPr>
          <w:ilvl w:val="0"/>
          <w:numId w:val="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Електронна пошта:</w:t>
      </w:r>
      <w:r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vistapl</w:t>
      </w:r>
      <w:r w:rsidR="00712A38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us</w:t>
      </w:r>
      <w:r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@</w:t>
      </w:r>
      <w:r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gmail</w:t>
      </w:r>
      <w:r w:rsidRPr="00B94BE3">
        <w:rPr>
          <w:rFonts w:ascii="Monotype Corsiva" w:hAnsi="Monotype Corsiva" w:cs="Times New Roman"/>
          <w:color w:val="000000" w:themeColor="text1"/>
          <w:sz w:val="28"/>
          <w:szCs w:val="28"/>
        </w:rPr>
        <w:t>.</w:t>
      </w:r>
      <w:r w:rsidRPr="009F70EA">
        <w:rPr>
          <w:rFonts w:ascii="Monotype Corsiva" w:hAnsi="Monotype Corsiva" w:cs="Times New Roman"/>
          <w:color w:val="000000" w:themeColor="text1"/>
          <w:sz w:val="28"/>
          <w:szCs w:val="28"/>
          <w:lang w:val="en-US"/>
        </w:rPr>
        <w:t>com</w:t>
      </w:r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C50C2" w:rsidRPr="008F7383" w:rsidRDefault="00DC50C2" w:rsidP="0037482C">
      <w:pPr>
        <w:numPr>
          <w:ilvl w:val="0"/>
          <w:numId w:val="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WhatsApp +79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000999770</w:t>
      </w:r>
    </w:p>
    <w:p w:rsidR="001C630A" w:rsidRPr="00DC50C2" w:rsidRDefault="00DC50C2" w:rsidP="0037482C">
      <w:pPr>
        <w:numPr>
          <w:ilvl w:val="0"/>
          <w:numId w:val="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Viber +79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000999770.</w:t>
      </w:r>
    </w:p>
    <w:p w:rsidR="00712A38" w:rsidRPr="00712A38" w:rsidRDefault="00DC50C2" w:rsidP="0071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D3422">
        <w:rPr>
          <w:rFonts w:ascii="Times New Roman" w:hAnsi="Times New Roman"/>
          <w:b/>
          <w:i/>
          <w:sz w:val="24"/>
          <w:szCs w:val="24"/>
        </w:rPr>
        <w:t xml:space="preserve">За додаткову плату можна замовити медалі і статуетки. </w:t>
      </w:r>
      <w:r w:rsidR="00712A38" w:rsidRPr="00712A38">
        <w:rPr>
          <w:rFonts w:ascii="Times New Roman" w:hAnsi="Times New Roman"/>
          <w:b/>
          <w:i/>
          <w:color w:val="7030A0"/>
          <w:sz w:val="24"/>
          <w:szCs w:val="24"/>
        </w:rPr>
        <w:t>Статуетки тимчасово на Україну і в Казахстан не відправляємо !!!</w:t>
      </w:r>
    </w:p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7383">
        <w:rPr>
          <w:rFonts w:ascii="Times New Roman" w:hAnsi="Times New Roman"/>
          <w:b/>
          <w:i/>
          <w:color w:val="7030A0"/>
          <w:sz w:val="24"/>
          <w:szCs w:val="24"/>
        </w:rPr>
        <w:t>*</w:t>
      </w:r>
      <w:r w:rsidRPr="006D3422">
        <w:t xml:space="preserve"> </w:t>
      </w:r>
      <w:r w:rsidRPr="006D3422">
        <w:rPr>
          <w:rFonts w:ascii="Times New Roman" w:hAnsi="Times New Roman"/>
          <w:b/>
          <w:i/>
          <w:color w:val="7030A0"/>
          <w:sz w:val="24"/>
          <w:szCs w:val="24"/>
        </w:rPr>
        <w:t>Медалі та статуетки розсилаються на поштові адреси учасників звичайною поштою раз на місяць. Дипломи розсилаються тільки по електронній пошті.</w:t>
      </w:r>
    </w:p>
    <w:p w:rsidR="00DC50C2" w:rsidRDefault="00DC50C2" w:rsidP="00DC50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D3422">
        <w:rPr>
          <w:rFonts w:ascii="Times New Roman" w:hAnsi="Times New Roman"/>
          <w:b/>
          <w:i/>
          <w:color w:val="7030A0"/>
          <w:sz w:val="24"/>
          <w:szCs w:val="24"/>
        </w:rPr>
        <w:t>Умови оплати конкурсів в кінці каталогу.</w:t>
      </w:r>
    </w:p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422">
        <w:rPr>
          <w:rFonts w:ascii="Times New Roman" w:hAnsi="Times New Roman"/>
          <w:b/>
          <w:bCs/>
          <w:sz w:val="24"/>
          <w:szCs w:val="24"/>
        </w:rPr>
        <w:t>Додаток 1</w:t>
      </w:r>
    </w:p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участь у Міжнародному </w:t>
      </w:r>
      <w:r w:rsidRPr="006D3422">
        <w:rPr>
          <w:rFonts w:ascii="Times New Roman" w:hAnsi="Times New Roman"/>
          <w:b/>
          <w:bCs/>
          <w:color w:val="000000"/>
          <w:sz w:val="24"/>
          <w:szCs w:val="24"/>
        </w:rPr>
        <w:t>конкурсі «»</w:t>
      </w:r>
    </w:p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6D3422">
        <w:rPr>
          <w:rFonts w:ascii="Times New Roman" w:hAnsi="Times New Roman"/>
          <w:sz w:val="24"/>
          <w:szCs w:val="24"/>
        </w:rPr>
        <w:t>(Заповнюється на кожного учасника)</w:t>
      </w:r>
    </w:p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DC50C2" w:rsidRPr="006D3422" w:rsidTr="006F69CF">
        <w:trPr>
          <w:trHeight w:val="276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П.І.Б. учасника конкурсу (повністю)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547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Місце роботи (повна назва навчального</w:t>
            </w:r>
          </w:p>
          <w:p w:rsidR="00DC50C2" w:rsidRPr="006D3422" w:rsidRDefault="00DC50C2" w:rsidP="006F69CF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закладу, адреса, телефон, e-mail)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1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Посада учасника (клас, курс)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1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Номінація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1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Назва вокального твору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1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Поштова адреса ПІБ одержувача медалі, статуетки (в разі необхідності)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6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Електронна адреса автора або керівника, або організації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6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ПІБ керівника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6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Посада керівника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66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Наукова ступінь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78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Вчене звання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72"/>
        </w:trPr>
        <w:tc>
          <w:tcPr>
            <w:tcW w:w="9600" w:type="dxa"/>
            <w:gridSpan w:val="2"/>
            <w:vAlign w:val="bottom"/>
          </w:tcPr>
          <w:p w:rsidR="00DC50C2" w:rsidRPr="006D3422" w:rsidRDefault="00DC50C2" w:rsidP="006F69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Організаційний внесок (сума, дата і спосіб оплати)</w:t>
            </w:r>
          </w:p>
          <w:p w:rsidR="00DC50C2" w:rsidRPr="006D3422" w:rsidRDefault="00DC50C2" w:rsidP="006F69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334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медаль з посвідченням плюс диплом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663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тільки диплом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701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D3422">
              <w:rPr>
                <w:rFonts w:ascii="Times New Roman" w:hAnsi="Times New Roman"/>
                <w:color w:val="000000"/>
                <w:lang w:eastAsia="ru-RU"/>
              </w:rPr>
              <w:t>• статуетка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2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DC50C2" w:rsidRPr="006D3422" w:rsidTr="006F69CF">
        <w:trPr>
          <w:trHeight w:val="256"/>
        </w:trPr>
        <w:tc>
          <w:tcPr>
            <w:tcW w:w="5200" w:type="dxa"/>
            <w:vAlign w:val="bottom"/>
          </w:tcPr>
          <w:p w:rsidR="00DC50C2" w:rsidRPr="006D3422" w:rsidRDefault="00DC50C2" w:rsidP="006F69CF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6D3422">
              <w:rPr>
                <w:rFonts w:ascii="Times New Roman" w:hAnsi="Times New Roman"/>
                <w:lang w:eastAsia="ru-RU"/>
              </w:rPr>
              <w:t>Звідки Ви дізналися про наш проект</w:t>
            </w:r>
          </w:p>
        </w:tc>
        <w:tc>
          <w:tcPr>
            <w:tcW w:w="4400" w:type="dxa"/>
            <w:vAlign w:val="bottom"/>
          </w:tcPr>
          <w:p w:rsidR="00DC50C2" w:rsidRPr="006D3422" w:rsidRDefault="00DC50C2" w:rsidP="006F69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C50C2" w:rsidRPr="006D3422" w:rsidRDefault="00DC50C2" w:rsidP="00DC5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50C2" w:rsidRDefault="00DC50C2" w:rsidP="00DC50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BD7A3B" w:rsidRDefault="00BD7A3B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</w:pPr>
    </w:p>
    <w:p w:rsidR="00DC50C2" w:rsidRDefault="00DC50C2" w:rsidP="001E2E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:rsidR="009C713D" w:rsidRPr="009C713D" w:rsidRDefault="009C713D" w:rsidP="009C713D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C713D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lastRenderedPageBreak/>
        <w:t>Фінансові умови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участі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Розмір організаційного внеску</w:t>
            </w:r>
          </w:p>
        </w:tc>
      </w:tr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російські рублі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казахські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монгольські</w:t>
            </w:r>
          </w:p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Українська гривня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білоруські рублі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киргизькі соми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євро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долари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чеські крони</w:t>
            </w:r>
          </w:p>
        </w:tc>
      </w:tr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тільки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320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</w:t>
            </w:r>
          </w:p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з посвідченням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Тільки статуетка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9C713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9C713D"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Включити роботу в електронний збірник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500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9C713D" w:rsidRPr="009C713D" w:rsidTr="006F69CF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Друкований збірник + поштовий переказ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2500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Pr="009C713D" w:rsidRDefault="009C713D" w:rsidP="009C71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13D">
              <w:rPr>
                <w:rFonts w:ascii="Times New Roman" w:hAnsi="Times New Roman"/>
                <w:color w:val="000000"/>
                <w:sz w:val="16"/>
                <w:szCs w:val="16"/>
              </w:rPr>
              <w:t>647</w:t>
            </w:r>
          </w:p>
        </w:tc>
      </w:tr>
    </w:tbl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3D" w:rsidRPr="009C713D" w:rsidRDefault="009C713D" w:rsidP="009C71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713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9C713D">
        <w:rPr>
          <w:rFonts w:ascii="Times New Roman" w:hAnsi="Times New Roman"/>
          <w:i/>
          <w:sz w:val="20"/>
          <w:szCs w:val="20"/>
          <w:lang w:eastAsia="ru-RU"/>
        </w:rPr>
        <w:t>* Якщо від однієї організації від 5 до 7 робіт, то організаційний внесок складе: 300 рублів 1500 тенге, 80 гривень, 6250 тугра, 7 бел. руб., 2,8 доларів, 2,5 євро за одну роботу, від 8 робіт оргвнесок складе: 280 рублів, 50 гривні 1000 тенге, 4300 тугра, 5 біл. руб., 3 дол., 2,8 євро.</w:t>
      </w:r>
    </w:p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713D">
        <w:rPr>
          <w:rFonts w:ascii="Times New Roman" w:hAnsi="Times New Roman"/>
          <w:b/>
          <w:bCs/>
          <w:sz w:val="24"/>
          <w:szCs w:val="24"/>
        </w:rPr>
        <w:t xml:space="preserve"> Оплата 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9C713D" w:rsidRPr="009C713D" w:rsidTr="006F69CF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sz w:val="24"/>
                <w:szCs w:val="24"/>
              </w:rPr>
              <w:t>Номери рахунків</w:t>
            </w:r>
          </w:p>
        </w:tc>
      </w:tr>
      <w:tr w:rsidR="009C713D" w:rsidRPr="009C713D" w:rsidTr="006F69CF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ВТБ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sz w:val="24"/>
                <w:szCs w:val="24"/>
              </w:rPr>
              <w:t>5368 2900 8500 9217 (Александр Дмитриевич Ю.) (09/22)</w:t>
            </w:r>
          </w:p>
        </w:tc>
      </w:tr>
      <w:tr w:rsidR="009C713D" w:rsidRPr="009C713D" w:rsidTr="006F69CF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 ПриватБанку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sz w:val="24"/>
                <w:szCs w:val="24"/>
              </w:rPr>
              <w:t>4149 4993 4360 6701 (Олеся Богданова) (10/23)</w:t>
            </w:r>
          </w:p>
        </w:tc>
      </w:tr>
      <w:tr w:rsidR="009C713D" w:rsidRPr="009C713D" w:rsidTr="006F69CF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 Деньги(MasterCard)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3D" w:rsidRPr="009C713D" w:rsidRDefault="009C713D" w:rsidP="009C71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13D">
              <w:rPr>
                <w:rFonts w:ascii="Times New Roman" w:hAnsi="Times New Roman"/>
                <w:b/>
                <w:bCs/>
                <w:sz w:val="24"/>
                <w:szCs w:val="24"/>
              </w:rPr>
              <w:t>5599 0050 8707 2117 (Светлана Николаевна Ю.) (11\21) Svetlana Iurchuk</w:t>
            </w:r>
          </w:p>
        </w:tc>
      </w:tr>
    </w:tbl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 w:rsidRPr="009C713D">
        <w:rPr>
          <w:rFonts w:ascii="Times New Roman" w:hAnsi="Times New Roman"/>
          <w:sz w:val="24"/>
          <w:szCs w:val="24"/>
        </w:rPr>
        <w:t xml:space="preserve"> </w:t>
      </w:r>
    </w:p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713D">
        <w:rPr>
          <w:rFonts w:ascii="Times New Roman" w:hAnsi="Times New Roman"/>
          <w:b/>
          <w:bCs/>
          <w:sz w:val="24"/>
          <w:szCs w:val="24"/>
        </w:rPr>
        <w:t>Реквізити для банківського переказу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</w:rPr>
        <w:t>Forpaymentsfromabroad: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>IBAN:</w:t>
      </w:r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SWIFT: </w:t>
      </w:r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Name of the bank: </w:t>
      </w:r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Československá obchodní banka, a. </w:t>
      </w:r>
      <w:proofErr w:type="gramStart"/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s.</w:t>
      </w: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>.</w:t>
      </w:r>
      <w:proofErr w:type="gramEnd"/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Legal address: </w:t>
      </w:r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 333/150, 150 57 Praha 5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Account owner: </w:t>
      </w:r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VILLA FLORA s.r.o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The legal owner of the account: </w:t>
      </w:r>
      <w:r w:rsidRPr="009C71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 třida 668/29, Teplice, 415 01 Czech Republic</w:t>
      </w: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>.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  <w:lang w:val="en-US"/>
        </w:rPr>
        <w:t>Currency of account: Czech Koruna (CZK)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9C713D" w:rsidRPr="009C713D" w:rsidRDefault="009C713D" w:rsidP="009C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713D">
        <w:rPr>
          <w:rFonts w:ascii="Times New Roman" w:eastAsia="Calibri" w:hAnsi="Times New Roman"/>
          <w:color w:val="000000"/>
          <w:sz w:val="24"/>
          <w:szCs w:val="24"/>
        </w:rPr>
        <w:t>Валюта счета: Чешская крона (CZK)</w:t>
      </w:r>
    </w:p>
    <w:p w:rsidR="009C713D" w:rsidRPr="009C713D" w:rsidRDefault="009C713D" w:rsidP="009C713D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713D" w:rsidRPr="009C713D" w:rsidRDefault="009C713D" w:rsidP="009C713D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713D" w:rsidRPr="009C713D" w:rsidRDefault="009C713D" w:rsidP="009C713D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E2EAC" w:rsidRDefault="001E2EAC" w:rsidP="001E2EAC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C50C2" w:rsidRDefault="00DC50C2" w:rsidP="001E2EAC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C50C2" w:rsidRPr="001E2EAC" w:rsidRDefault="00DC50C2" w:rsidP="001E2EAC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713D" w:rsidRDefault="009C713D" w:rsidP="001E2EA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713D" w:rsidRPr="009C713D" w:rsidRDefault="009C713D" w:rsidP="009C713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C713D">
        <w:rPr>
          <w:rFonts w:ascii="Arial Black" w:hAnsi="Arial Black"/>
          <w:color w:val="7030A0"/>
          <w:sz w:val="24"/>
          <w:szCs w:val="24"/>
        </w:rPr>
        <w:lastRenderedPageBreak/>
        <w:t>Робота журі:</w:t>
      </w:r>
    </w:p>
    <w:p w:rsidR="009C713D" w:rsidRPr="009C713D" w:rsidRDefault="009C713D" w:rsidP="009C713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Журі має право:</w:t>
      </w:r>
    </w:p>
    <w:p w:rsidR="009C713D" w:rsidRPr="009C713D" w:rsidRDefault="009C713D" w:rsidP="009C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присуджувати звання Лауреатів та Дипломантів (музичний конкурс);</w:t>
      </w:r>
    </w:p>
    <w:p w:rsidR="009C713D" w:rsidRPr="009C713D" w:rsidRDefault="009C713D" w:rsidP="009C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присуджувати призові 1, 2, 3 місця;</w:t>
      </w:r>
    </w:p>
    <w:p w:rsidR="009C713D" w:rsidRPr="009C713D" w:rsidRDefault="009C713D" w:rsidP="009C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присуджувати не всі призові місця;</w:t>
      </w:r>
    </w:p>
    <w:p w:rsidR="009C713D" w:rsidRPr="009C713D" w:rsidRDefault="009C713D" w:rsidP="009C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присуджувати призи в окремих номінаціях.</w:t>
      </w:r>
    </w:p>
    <w:p w:rsidR="009C713D" w:rsidRPr="009C713D" w:rsidRDefault="009C713D" w:rsidP="009C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допускається дублювання місць в кожній групі.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Оціночні листи і коментарі членів журі є конфіденційною інформацією, яка не демонструються і не видаються.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Оргкомітет не несе відповідальності за виставляння оцінок членами журі та присудження звання учасникам.</w:t>
      </w:r>
    </w:p>
    <w:p w:rsidR="009C713D" w:rsidRDefault="009C713D" w:rsidP="006C6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4D8" w:rsidRPr="009C713D" w:rsidRDefault="009C713D" w:rsidP="006C6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Журі освітніх конкурсів і конференції:</w:t>
      </w:r>
    </w:p>
    <w:p w:rsidR="009C713D" w:rsidRPr="009C713D" w:rsidRDefault="009C713D" w:rsidP="0037482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Володимирівна, вчитель інформатики Комунального закладу загальної середньої освіти ліцей № 1 с. Петропавлівська, Київська область, Україна</w:t>
      </w:r>
    </w:p>
    <w:p w:rsidR="009C713D" w:rsidRPr="009C713D" w:rsidRDefault="009C713D" w:rsidP="0037482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 Жанна Володимирівна, педагог - психолог, м Ашкелон, Ізраїль</w:t>
      </w:r>
    </w:p>
    <w:p w:rsidR="009C713D" w:rsidRPr="009C713D" w:rsidRDefault="009C713D" w:rsidP="0037482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Бободзода Малохат Домуллаевна, директор приватної інноваційної школи «Дурахшандагон», Согдійська область, Б. Гафуровська нохія, Таджикистан.</w:t>
      </w:r>
    </w:p>
    <w:p w:rsidR="009C713D" w:rsidRPr="009C713D" w:rsidRDefault="009C713D" w:rsidP="0037482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Шушкевич Світлана Миколаївна, Ph.d, генеральний директор Міжнародного центру «Perspektivaplus», професор РАЕ, психолог, письменник-публіцист.</w:t>
      </w:r>
    </w:p>
    <w:p w:rsidR="006C64D8" w:rsidRPr="009C713D" w:rsidRDefault="009C713D" w:rsidP="0037482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Шушкевич О. Г. директор Міжнародного центру «VistaPlus», Вільнюс, Литва</w:t>
      </w:r>
    </w:p>
    <w:p w:rsidR="009C713D" w:rsidRPr="009C713D" w:rsidRDefault="009C713D" w:rsidP="009C71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Журі творчих конкурсів: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sz w:val="24"/>
          <w:szCs w:val="24"/>
        </w:rPr>
        <w:t>1. Баярмагнай Батцоож, музикант, співак (горловий спів), р Улан-Батор, Монголія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sz w:val="24"/>
          <w:szCs w:val="24"/>
        </w:rPr>
        <w:t>2. Меліхов Ілля Олександрович - викладач Російської академії імені Гнесіних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sz w:val="24"/>
          <w:szCs w:val="24"/>
        </w:rPr>
        <w:t>3. Пардаева Мадіна - співачка, танцівниця народних танців, Республіка Таджикистан</w:t>
      </w:r>
    </w:p>
    <w:p w:rsidR="009C713D" w:rsidRPr="009C713D" w:rsidRDefault="009C713D" w:rsidP="009C7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713D">
        <w:rPr>
          <w:rFonts w:ascii="Times New Roman" w:eastAsia="Times New Roman" w:hAnsi="Times New Roman" w:cs="Times New Roman"/>
          <w:sz w:val="24"/>
          <w:szCs w:val="24"/>
        </w:rPr>
        <w:t>4. Мощенко Іван Олегович-музикант (скрипка), г. Москва, Росія.</w:t>
      </w:r>
    </w:p>
    <w:p w:rsidR="001C630A" w:rsidRDefault="009C713D" w:rsidP="009C7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713D">
        <w:rPr>
          <w:rFonts w:ascii="Times New Roman" w:eastAsia="Times New Roman" w:hAnsi="Times New Roman" w:cs="Times New Roman"/>
          <w:sz w:val="24"/>
          <w:szCs w:val="24"/>
        </w:rPr>
        <w:t>5. Складчиков Іван Петрович - музикант, актор.</w:t>
      </w:r>
    </w:p>
    <w:p w:rsidR="005402A0" w:rsidRDefault="005402A0" w:rsidP="001C6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02A0" w:rsidRDefault="005402A0" w:rsidP="001C6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02A0" w:rsidRDefault="005402A0" w:rsidP="001C6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02A0" w:rsidRDefault="005402A0" w:rsidP="001C6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4D08" w:rsidRDefault="005D4D08" w:rsidP="006D6AD0">
      <w:pPr>
        <w:pStyle w:val="a6"/>
        <w:rPr>
          <w:color w:val="000000"/>
          <w:sz w:val="27"/>
          <w:szCs w:val="27"/>
        </w:rPr>
      </w:pPr>
    </w:p>
    <w:p w:rsidR="00BD7A3B" w:rsidRDefault="00BD7A3B" w:rsidP="006D6AD0">
      <w:pPr>
        <w:pStyle w:val="a6"/>
        <w:rPr>
          <w:color w:val="000000"/>
          <w:sz w:val="27"/>
          <w:szCs w:val="27"/>
        </w:rPr>
      </w:pPr>
    </w:p>
    <w:p w:rsidR="00BD7A3B" w:rsidRDefault="00BD7A3B" w:rsidP="006D6AD0">
      <w:pPr>
        <w:pStyle w:val="a6"/>
        <w:rPr>
          <w:color w:val="000000"/>
          <w:sz w:val="27"/>
          <w:szCs w:val="27"/>
        </w:rPr>
      </w:pPr>
    </w:p>
    <w:p w:rsidR="00DC50C2" w:rsidRDefault="00DC50C2" w:rsidP="006D6AD0">
      <w:pPr>
        <w:pStyle w:val="a6"/>
        <w:rPr>
          <w:color w:val="000000"/>
          <w:sz w:val="27"/>
          <w:szCs w:val="27"/>
        </w:rPr>
      </w:pPr>
    </w:p>
    <w:p w:rsidR="00DC50C2" w:rsidRDefault="00DC50C2" w:rsidP="006D6AD0">
      <w:pPr>
        <w:pStyle w:val="a6"/>
        <w:rPr>
          <w:color w:val="000000"/>
          <w:sz w:val="27"/>
          <w:szCs w:val="27"/>
        </w:rPr>
      </w:pPr>
    </w:p>
    <w:p w:rsidR="00DC50C2" w:rsidRDefault="00DC50C2" w:rsidP="006D6AD0">
      <w:pPr>
        <w:pStyle w:val="a6"/>
        <w:rPr>
          <w:color w:val="000000"/>
          <w:sz w:val="27"/>
          <w:szCs w:val="27"/>
        </w:rPr>
      </w:pPr>
    </w:p>
    <w:p w:rsidR="00DC50C2" w:rsidRDefault="00DC50C2" w:rsidP="006D6AD0">
      <w:pPr>
        <w:pStyle w:val="a6"/>
        <w:rPr>
          <w:color w:val="000000"/>
          <w:sz w:val="27"/>
          <w:szCs w:val="27"/>
        </w:rPr>
      </w:pPr>
    </w:p>
    <w:p w:rsidR="00DC50C2" w:rsidRDefault="00DC50C2" w:rsidP="006D6AD0">
      <w:pPr>
        <w:pStyle w:val="a6"/>
        <w:rPr>
          <w:color w:val="000000"/>
          <w:sz w:val="27"/>
          <w:szCs w:val="27"/>
        </w:rPr>
      </w:pPr>
    </w:p>
    <w:p w:rsidR="00DC50C2" w:rsidRDefault="00DC50C2" w:rsidP="006D6AD0">
      <w:pPr>
        <w:pStyle w:val="a6"/>
        <w:rPr>
          <w:color w:val="000000"/>
          <w:sz w:val="27"/>
          <w:szCs w:val="27"/>
        </w:rPr>
      </w:pPr>
    </w:p>
    <w:p w:rsidR="00DC50C2" w:rsidRPr="006D6AD0" w:rsidRDefault="00DC50C2" w:rsidP="006D6AD0">
      <w:pPr>
        <w:pStyle w:val="a6"/>
        <w:rPr>
          <w:color w:val="000000"/>
          <w:sz w:val="27"/>
          <w:szCs w:val="27"/>
        </w:rPr>
      </w:pPr>
    </w:p>
    <w:p w:rsidR="005D4D08" w:rsidRDefault="00DC50C2" w:rsidP="00BD7A3B">
      <w:pPr>
        <w:pStyle w:val="a7"/>
        <w:ind w:left="360"/>
        <w:jc w:val="center"/>
        <w:rPr>
          <w:color w:val="000000"/>
          <w:sz w:val="27"/>
          <w:szCs w:val="27"/>
        </w:rPr>
      </w:pPr>
      <w:r w:rsidRPr="00DC50C2">
        <w:rPr>
          <w:b/>
          <w:bCs/>
          <w:color w:val="990033"/>
          <w:sz w:val="20"/>
          <w:szCs w:val="20"/>
        </w:rPr>
        <w:t>МІЖНАРОДНА НАУКОВА ІНТЕРНЕТ-КОНФЕРЕНЦІЯ «НАУКА І ОСВІТА В СУЧАСНОМУ СВІТІ»</w:t>
      </w:r>
      <w:r w:rsidR="006D6AD0">
        <w:rPr>
          <w:b/>
          <w:bCs/>
          <w:color w:val="BD0A70"/>
          <w:sz w:val="15"/>
          <w:szCs w:val="15"/>
        </w:rPr>
        <w:t xml:space="preserve"> </w:t>
      </w:r>
    </w:p>
    <w:p w:rsidR="005D4D08" w:rsidRDefault="006D6AD0" w:rsidP="006D6AD0">
      <w:pPr>
        <w:pStyle w:val="2"/>
        <w:ind w:left="360"/>
        <w:jc w:val="center"/>
        <w:rPr>
          <w:color w:val="000000"/>
        </w:rPr>
      </w:pPr>
      <w:r>
        <w:rPr>
          <w:color w:val="BD0A70"/>
          <w:sz w:val="24"/>
          <w:szCs w:val="24"/>
        </w:rPr>
        <w:t xml:space="preserve"> </w:t>
      </w:r>
      <w:r w:rsidR="005D4D08">
        <w:rPr>
          <w:color w:val="BD0A70"/>
          <w:sz w:val="24"/>
          <w:szCs w:val="24"/>
        </w:rPr>
        <w:t xml:space="preserve">1. </w:t>
      </w:r>
      <w:r w:rsidR="00DC50C2" w:rsidRPr="00DC50C2">
        <w:rPr>
          <w:color w:val="BD0A70"/>
          <w:sz w:val="24"/>
          <w:szCs w:val="24"/>
        </w:rPr>
        <w:t>УМОВИ УЧАСТІ У КОНФЕРЕНЦІЇ</w:t>
      </w:r>
    </w:p>
    <w:p w:rsidR="00DC50C2" w:rsidRPr="00DC50C2" w:rsidRDefault="00DC50C2" w:rsidP="00DC5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положення визначає порядок проведення міжнародної наукової конференції «НАУКА І ОСВІТА В соврменной СВІТІ» (далі іменувати «конференція»), його організаційне забезпечення, умови участі в конференції та визначення переможців конференції.</w:t>
      </w:r>
    </w:p>
    <w:p w:rsidR="00DC50C2" w:rsidRPr="00DC50C2" w:rsidRDefault="00DC50C2" w:rsidP="00DC5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наук: Фізико-математичні; хімічні; біологічні; Геолого-мінералогічні; Технічні; Історичні та археологія; економічні; філософські; Філологічні; мистецтвознавство; архітектура; психологічні; соціологічні; Політологія; культурологія; Комп'ютерні; педагогічні; Географічні; Екологія;</w:t>
      </w:r>
    </w:p>
    <w:p w:rsidR="00DC50C2" w:rsidRPr="00DC50C2" w:rsidRDefault="00DC50C2" w:rsidP="00DC5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конференції і форма участі: заочна форма участі в міжнародній науковій конференції «НАУКА І ОСВІТА В соврменной СВІТІ» Конференція «НАУКА І ОСВІТА В соврменной СВІТІ» - міжнародний проект з обміну досвідом у форматі науково - практичної конференції. Конференція є міжнародною, постійно діюча, проводиться з використанням інтернет. Робочі мови конференцій: російська, французька, англійська.</w:t>
      </w:r>
    </w:p>
    <w:p w:rsidR="00DC50C2" w:rsidRDefault="00DC50C2" w:rsidP="00DC50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C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участі запрошуються вчителі шкіл, СУЗов, ВНЗ, учні та студенти, і ін. Зацікавлені особи.</w:t>
      </w:r>
      <w:r w:rsidR="005D4D08" w:rsidRPr="00A5556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716F0" w:rsidRPr="00A716F0" w:rsidRDefault="00A716F0" w:rsidP="00A716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6F0">
        <w:rPr>
          <w:rFonts w:ascii="Times New Roman" w:hAnsi="Times New Roman" w:cs="Times New Roman"/>
          <w:b/>
          <w:color w:val="333333"/>
          <w:sz w:val="24"/>
          <w:szCs w:val="24"/>
        </w:rPr>
        <w:t>Організатори та рецензенти:</w:t>
      </w:r>
    </w:p>
    <w:p w:rsidR="00A716F0" w:rsidRPr="00A716F0" w:rsidRDefault="00A716F0" w:rsidP="0037482C">
      <w:pPr>
        <w:pStyle w:val="2"/>
        <w:numPr>
          <w:ilvl w:val="0"/>
          <w:numId w:val="6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 xml:space="preserve">Дугарджав Лувсанцеренгійн, доктор історичних наук, професор, перший заступник директора Улан-Баторского філії «РЕУ ім. Г. В. </w:t>
      </w:r>
      <w:proofErr w:type="gramStart"/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Плеханова »</w:t>
      </w:r>
      <w:proofErr w:type="gramEnd"/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.</w:t>
      </w:r>
    </w:p>
    <w:p w:rsidR="00A716F0" w:rsidRPr="00A716F0" w:rsidRDefault="00A716F0" w:rsidP="0037482C">
      <w:pPr>
        <w:pStyle w:val="2"/>
        <w:numPr>
          <w:ilvl w:val="0"/>
          <w:numId w:val="6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Тарасов Сергій Анатолійович, засновник і керівник Відкритої Європейської академії економіки і політики місто Прага, доктор філософії, спеціаліст з міжнародних відносин, управлінням персоналом і економіки, керівник проекту Європейської асоціації викладачів вузів місто Гамбург.</w:t>
      </w:r>
    </w:p>
    <w:p w:rsidR="00A716F0" w:rsidRPr="00A716F0" w:rsidRDefault="00A716F0" w:rsidP="0037482C">
      <w:pPr>
        <w:pStyle w:val="2"/>
        <w:numPr>
          <w:ilvl w:val="0"/>
          <w:numId w:val="6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Бободзода Малохат Домуллаевна, директор приватної інноваційної школи «Дурахшандагон», Согдійська область, Б. Гафуровська нохія, Таджикистан.</w:t>
      </w:r>
    </w:p>
    <w:p w:rsidR="00A716F0" w:rsidRPr="00A716F0" w:rsidRDefault="00A716F0" w:rsidP="0037482C">
      <w:pPr>
        <w:pStyle w:val="2"/>
        <w:numPr>
          <w:ilvl w:val="0"/>
          <w:numId w:val="6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Шушкевич Світлана Миколаївна, Ph.d, генеральний директор Міжнародного центру «Perspektivaplus», професор РАЕ, психолог, письменник-публіцист.</w:t>
      </w:r>
    </w:p>
    <w:p w:rsidR="00A716F0" w:rsidRPr="00A716F0" w:rsidRDefault="00A716F0" w:rsidP="0037482C">
      <w:pPr>
        <w:pStyle w:val="2"/>
        <w:numPr>
          <w:ilvl w:val="0"/>
          <w:numId w:val="6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Мамунова Тетяна Матвіївна, кандидат педагогічних наук, доцент.</w:t>
      </w:r>
    </w:p>
    <w:p w:rsidR="00A716F0" w:rsidRPr="00A716F0" w:rsidRDefault="00A716F0" w:rsidP="0037482C">
      <w:pPr>
        <w:pStyle w:val="2"/>
        <w:numPr>
          <w:ilvl w:val="0"/>
          <w:numId w:val="6"/>
        </w:numPr>
        <w:jc w:val="both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>Шушкевич О. Г. директор Міжнародного центру «VistaPlus», Вільнюс, Литва</w:t>
      </w:r>
    </w:p>
    <w:p w:rsidR="00A716F0" w:rsidRDefault="00A716F0" w:rsidP="00A716F0">
      <w:pPr>
        <w:pStyle w:val="2"/>
        <w:jc w:val="center"/>
        <w:rPr>
          <w:rFonts w:eastAsiaTheme="minorHAnsi"/>
          <w:b w:val="0"/>
          <w:bCs w:val="0"/>
          <w:sz w:val="24"/>
          <w:szCs w:val="24"/>
          <w:lang w:eastAsia="ar-SA"/>
        </w:rPr>
      </w:pPr>
      <w:r w:rsidRPr="00A716F0">
        <w:rPr>
          <w:rFonts w:eastAsiaTheme="minorHAnsi"/>
          <w:b w:val="0"/>
          <w:bCs w:val="0"/>
          <w:sz w:val="24"/>
          <w:szCs w:val="24"/>
          <w:lang w:eastAsia="ar-SA"/>
        </w:rPr>
        <w:t xml:space="preserve">Роботи приймаються в будь-який час року. Заявки подаються в електронному вигляді на електронну пошту </w:t>
      </w:r>
      <w:hyperlink r:id="rId10" w:history="1">
        <w:r w:rsidR="00712A38" w:rsidRPr="00A66C09">
          <w:rPr>
            <w:rStyle w:val="a3"/>
            <w:rFonts w:eastAsiaTheme="minorHAnsi"/>
            <w:b w:val="0"/>
            <w:bCs w:val="0"/>
            <w:sz w:val="24"/>
            <w:szCs w:val="24"/>
            <w:lang w:eastAsia="ar-SA"/>
          </w:rPr>
          <w:t>vistapl</w:t>
        </w:r>
        <w:r w:rsidR="00712A38" w:rsidRPr="00A66C09">
          <w:rPr>
            <w:rStyle w:val="a3"/>
            <w:rFonts w:eastAsiaTheme="minorHAnsi"/>
            <w:b w:val="0"/>
            <w:bCs w:val="0"/>
            <w:sz w:val="24"/>
            <w:szCs w:val="24"/>
            <w:lang w:val="en-US" w:eastAsia="ar-SA"/>
          </w:rPr>
          <w:t>i</w:t>
        </w:r>
        <w:r w:rsidR="00712A38" w:rsidRPr="00A66C09">
          <w:rPr>
            <w:rStyle w:val="a3"/>
            <w:rFonts w:eastAsiaTheme="minorHAnsi"/>
            <w:b w:val="0"/>
            <w:bCs w:val="0"/>
            <w:sz w:val="24"/>
            <w:szCs w:val="24"/>
            <w:lang w:eastAsia="ar-SA"/>
          </w:rPr>
          <w:t>us@gmail.com</w:t>
        </w:r>
      </w:hyperlink>
    </w:p>
    <w:p w:rsidR="005D4D08" w:rsidRDefault="005D4D08" w:rsidP="00A716F0">
      <w:pPr>
        <w:pStyle w:val="2"/>
        <w:jc w:val="center"/>
        <w:rPr>
          <w:color w:val="000000"/>
        </w:rPr>
      </w:pPr>
      <w:r>
        <w:rPr>
          <w:color w:val="BD0A70"/>
          <w:sz w:val="24"/>
          <w:szCs w:val="24"/>
        </w:rPr>
        <w:t xml:space="preserve">2. </w:t>
      </w:r>
      <w:r w:rsidR="00A716F0" w:rsidRPr="00A716F0">
        <w:rPr>
          <w:color w:val="BD0A70"/>
          <w:sz w:val="24"/>
          <w:szCs w:val="24"/>
        </w:rPr>
        <w:t>Вимоги до оформлення доповідей</w:t>
      </w:r>
    </w:p>
    <w:p w:rsidR="00A716F0" w:rsidRDefault="00A716F0" w:rsidP="00A716F0">
      <w:pPr>
        <w:pStyle w:val="a6"/>
        <w:jc w:val="both"/>
        <w:rPr>
          <w:color w:val="000000"/>
        </w:rPr>
      </w:pPr>
      <w:r w:rsidRPr="00A716F0">
        <w:rPr>
          <w:color w:val="000000"/>
        </w:rPr>
        <w:t>Кожен учасник конференції може представити кілька доповідей за умови окремої оплати за кожну доповідь, згідно з умовами. Роботи подаються в електронному вигляді - текстовий і при необхідності графічний матеріал, виконаний у форматі Word.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t xml:space="preserve">1.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Розмір листа - А 4.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t xml:space="preserve">2.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Всі поля - 2 см.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en-US"/>
        </w:rPr>
      </w:pPr>
      <w:r w:rsidRPr="00A716F0">
        <w:rPr>
          <w:b w:val="0"/>
          <w:bCs w:val="0"/>
          <w:color w:val="000000"/>
          <w:sz w:val="24"/>
          <w:szCs w:val="24"/>
          <w:lang w:val="en-US"/>
        </w:rPr>
        <w:t xml:space="preserve">3.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  <w:lang w:val="en-US"/>
        </w:rPr>
        <w:t>✔</w:t>
      </w:r>
      <w:r w:rsidRPr="00A716F0">
        <w:rPr>
          <w:b w:val="0"/>
          <w:bCs w:val="0"/>
          <w:color w:val="000000"/>
          <w:sz w:val="24"/>
          <w:szCs w:val="24"/>
          <w:lang w:val="en-US"/>
        </w:rPr>
        <w:t xml:space="preserve"> </w:t>
      </w:r>
      <w:r w:rsidRPr="00A716F0">
        <w:rPr>
          <w:b w:val="0"/>
          <w:bCs w:val="0"/>
          <w:color w:val="000000"/>
          <w:sz w:val="24"/>
          <w:szCs w:val="24"/>
        </w:rPr>
        <w:t>Шрифт</w:t>
      </w:r>
      <w:r w:rsidRPr="00A716F0">
        <w:rPr>
          <w:b w:val="0"/>
          <w:bCs w:val="0"/>
          <w:color w:val="000000"/>
          <w:sz w:val="24"/>
          <w:szCs w:val="24"/>
          <w:lang w:val="en-US"/>
        </w:rPr>
        <w:t xml:space="preserve"> «Times New Roman», </w:t>
      </w:r>
      <w:r w:rsidRPr="00A716F0">
        <w:rPr>
          <w:b w:val="0"/>
          <w:bCs w:val="0"/>
          <w:color w:val="000000"/>
          <w:sz w:val="24"/>
          <w:szCs w:val="24"/>
        </w:rPr>
        <w:t>кегль</w:t>
      </w:r>
      <w:r w:rsidRPr="00A716F0">
        <w:rPr>
          <w:b w:val="0"/>
          <w:bCs w:val="0"/>
          <w:color w:val="000000"/>
          <w:sz w:val="24"/>
          <w:szCs w:val="24"/>
          <w:lang w:val="en-US"/>
        </w:rPr>
        <w:t xml:space="preserve"> - 14, </w:t>
      </w:r>
      <w:r w:rsidRPr="00A716F0">
        <w:rPr>
          <w:b w:val="0"/>
          <w:bCs w:val="0"/>
          <w:color w:val="000000"/>
          <w:sz w:val="24"/>
          <w:szCs w:val="24"/>
        </w:rPr>
        <w:t>інтервал</w:t>
      </w:r>
      <w:r w:rsidRPr="00A716F0">
        <w:rPr>
          <w:b w:val="0"/>
          <w:bCs w:val="0"/>
          <w:color w:val="000000"/>
          <w:sz w:val="24"/>
          <w:szCs w:val="24"/>
          <w:lang w:val="en-US"/>
        </w:rPr>
        <w:t xml:space="preserve"> - 1,5.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t xml:space="preserve">4.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Вирівнювання тексту - по ширині.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t xml:space="preserve">5.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Відступ (абзац) - 1, 25 см.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lastRenderedPageBreak/>
        <w:t xml:space="preserve">6.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Нумерація сторінок - ведеться.</w:t>
      </w:r>
    </w:p>
    <w:p w:rsidR="00A716F0" w:rsidRP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t xml:space="preserve">7.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Оформлення списку літератури - література дається в послідовності розміщення посилань на сторінках тексту, поміщається в кінці статті і нумерується. Приклад: перша посилання - після неї в тексті - [1], а в списку літератури: 1. Прізвище та ініціали автора, назву видання, місто, рік і номер (номери) сторінки (сторінок), з якої (яких) зроблено посилання; друга посилання - після неї в тексті - [2], а в списку літератури: 2. Прізвище та ініціали автора, назву видання, місто, рік і номер (номери) сторінки (сторінок), з якої (яких) зроблено посилання; і т.д.;</w:t>
      </w:r>
    </w:p>
    <w:p w:rsidR="00A716F0" w:rsidRDefault="00A716F0" w:rsidP="00A716F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16F0">
        <w:rPr>
          <w:b w:val="0"/>
          <w:bCs w:val="0"/>
          <w:color w:val="000000"/>
          <w:sz w:val="24"/>
          <w:szCs w:val="24"/>
        </w:rPr>
        <w:t xml:space="preserve">8. </w:t>
      </w:r>
      <w:r w:rsidRPr="00A716F0">
        <w:rPr>
          <w:rFonts w:ascii="Segoe UI Symbol" w:hAnsi="Segoe UI Symbol" w:cs="Segoe UI Symbol"/>
          <w:b w:val="0"/>
          <w:bCs w:val="0"/>
          <w:color w:val="000000"/>
          <w:sz w:val="24"/>
          <w:szCs w:val="24"/>
        </w:rPr>
        <w:t>✔</w:t>
      </w:r>
      <w:r w:rsidRPr="00A716F0">
        <w:rPr>
          <w:b w:val="0"/>
          <w:bCs w:val="0"/>
          <w:color w:val="000000"/>
          <w:sz w:val="24"/>
          <w:szCs w:val="24"/>
        </w:rPr>
        <w:t xml:space="preserve"> Обсяг доповіді - необмежений, включаючи рисунки (фото - зображення у форматі .jpg, .gif, .png (обсяг одного зображення не більше 20 Мб), діаграми), формули або таблиці в тексті доповіді. Назва і номери рисунків вказуються під малюнками, назви і номери таблиць - над таблицями.</w:t>
      </w:r>
    </w:p>
    <w:p w:rsidR="005D4D08" w:rsidRDefault="007723A6" w:rsidP="00A716F0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BD0A70"/>
          <w:sz w:val="24"/>
          <w:szCs w:val="24"/>
        </w:rPr>
        <w:t>3</w:t>
      </w:r>
      <w:r w:rsidRPr="007723A6">
        <w:rPr>
          <w:color w:val="BD0A70"/>
          <w:sz w:val="24"/>
          <w:szCs w:val="24"/>
        </w:rPr>
        <w:t xml:space="preserve">. </w:t>
      </w:r>
      <w:r w:rsidR="00A716F0" w:rsidRPr="00A716F0">
        <w:rPr>
          <w:color w:val="BD0A70"/>
          <w:sz w:val="24"/>
          <w:szCs w:val="24"/>
        </w:rPr>
        <w:t>Секції міжнародної конференції</w:t>
      </w:r>
    </w:p>
    <w:p w:rsidR="002A6659" w:rsidRDefault="00A716F0" w:rsidP="0086612E">
      <w:pPr>
        <w:pStyle w:val="a6"/>
        <w:jc w:val="both"/>
        <w:rPr>
          <w:b/>
          <w:bCs/>
          <w:color w:val="000000"/>
        </w:rPr>
      </w:pPr>
      <w:r w:rsidRPr="00A716F0">
        <w:rPr>
          <w:b/>
          <w:bCs/>
          <w:color w:val="000000"/>
        </w:rPr>
        <w:t>Секція № 1. Астрономія.</w:t>
      </w:r>
    </w:p>
    <w:p w:rsidR="002A6659" w:rsidRDefault="002A6659" w:rsidP="002A6659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2A6659">
        <w:rPr>
          <w:b/>
          <w:bCs/>
          <w:color w:val="000000"/>
        </w:rPr>
        <w:t>Секція № 2. Біологічні науки.</w:t>
      </w:r>
    </w:p>
    <w:p w:rsidR="002A6659" w:rsidRDefault="002A6659" w:rsidP="002A6659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Ботаніка.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Біотехнології.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Біофізика.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Біохімія.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Вірусологія.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Гідробіологія.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Генетика.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Імунологія.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Історія.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Мікробіологія.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Молекулярна біологія.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Фізіологія.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Екологія.</w:t>
      </w:r>
    </w:p>
    <w:p w:rsidR="002A6659" w:rsidRPr="002A6659" w:rsidRDefault="002A6659" w:rsidP="0037482C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2A6659">
        <w:rPr>
          <w:bCs/>
          <w:color w:val="000000"/>
        </w:rPr>
        <w:t>Ентомологія.</w:t>
      </w:r>
    </w:p>
    <w:p w:rsidR="002A6659" w:rsidRPr="002A6659" w:rsidRDefault="002A6659" w:rsidP="002A6659">
      <w:pPr>
        <w:pStyle w:val="a6"/>
        <w:jc w:val="both"/>
        <w:rPr>
          <w:color w:val="000000"/>
        </w:rPr>
      </w:pPr>
      <w:r w:rsidRPr="002A6659">
        <w:rPr>
          <w:b/>
          <w:bCs/>
          <w:color w:val="000000"/>
        </w:rPr>
        <w:t>Секція № 3. Географічні науки.</w:t>
      </w:r>
    </w:p>
    <w:p w:rsidR="002A6659" w:rsidRPr="002A6659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Географічна картографія.</w:t>
      </w:r>
    </w:p>
    <w:p w:rsidR="002A6659" w:rsidRPr="002A6659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Геоморфология і біогеографія.</w:t>
      </w:r>
    </w:p>
    <w:p w:rsidR="002A6659" w:rsidRPr="002A6659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Історія.</w:t>
      </w:r>
    </w:p>
    <w:p w:rsidR="002A6659" w:rsidRPr="002A6659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Океанология і метеорологія.</w:t>
      </w:r>
    </w:p>
    <w:p w:rsidR="002A6659" w:rsidRPr="002A6659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Соціальна географія.</w:t>
      </w:r>
    </w:p>
    <w:p w:rsidR="002A6659" w:rsidRPr="002A6659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Фізична.</w:t>
      </w:r>
    </w:p>
    <w:p w:rsidR="005D4D08" w:rsidRDefault="002A6659" w:rsidP="0037482C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Економічна.</w:t>
      </w:r>
    </w:p>
    <w:p w:rsidR="002A6659" w:rsidRPr="0086612E" w:rsidRDefault="002A6659" w:rsidP="002A6659">
      <w:pPr>
        <w:pStyle w:val="a6"/>
        <w:spacing w:before="0" w:beforeAutospacing="0" w:after="0" w:afterAutospacing="0"/>
        <w:ind w:left="714"/>
        <w:jc w:val="both"/>
        <w:rPr>
          <w:color w:val="000000"/>
        </w:rPr>
      </w:pPr>
    </w:p>
    <w:p w:rsidR="0086612E" w:rsidRDefault="002A6659" w:rsidP="0086612E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2A6659">
        <w:rPr>
          <w:b/>
          <w:bCs/>
          <w:color w:val="000000"/>
        </w:rPr>
        <w:t>Секція № 4. Мистецтвознавство.</w:t>
      </w:r>
    </w:p>
    <w:p w:rsidR="002A6659" w:rsidRPr="0086612E" w:rsidRDefault="002A6659" w:rsidP="0086612E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Декоративне мистецтво.</w:t>
      </w: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Образотворче мистецтво.</w:t>
      </w: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Кіномистецтво.</w:t>
      </w: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Музичне мистецтво.</w:t>
      </w: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Музеєзнавство.</w:t>
      </w: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lastRenderedPageBreak/>
        <w:t>Теорія та історія культури.</w:t>
      </w:r>
    </w:p>
    <w:p w:rsidR="002A6659" w:rsidRP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Театральне мистецтво.</w:t>
      </w:r>
    </w:p>
    <w:p w:rsidR="002A6659" w:rsidRDefault="002A6659" w:rsidP="0037482C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A6659">
        <w:rPr>
          <w:color w:val="000000"/>
        </w:rPr>
        <w:t>Прикладне мистецтво.</w:t>
      </w:r>
    </w:p>
    <w:p w:rsidR="002A6659" w:rsidRDefault="002A6659" w:rsidP="002A6659">
      <w:pPr>
        <w:pStyle w:val="a6"/>
        <w:jc w:val="both"/>
        <w:rPr>
          <w:b/>
          <w:bCs/>
          <w:color w:val="000000"/>
        </w:rPr>
      </w:pPr>
      <w:r w:rsidRPr="002A6659">
        <w:rPr>
          <w:b/>
          <w:bCs/>
          <w:color w:val="000000"/>
        </w:rPr>
        <w:t>Секція № 5. Історичні науки.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Антропологія.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Археологія.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Всесвітня історія.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Історія України.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Історія зарубіжних країн.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Історія Росії.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Історія науки і техніки.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Історія Кіно.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Історія військових дій.</w:t>
      </w:r>
    </w:p>
    <w:p w:rsidR="002A6659" w:rsidRP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Книги та документознавство.</w:t>
      </w:r>
    </w:p>
    <w:p w:rsidR="002A6659" w:rsidRDefault="002A6659" w:rsidP="0037482C">
      <w:pPr>
        <w:pStyle w:val="a6"/>
        <w:numPr>
          <w:ilvl w:val="0"/>
          <w:numId w:val="10"/>
        </w:numPr>
        <w:jc w:val="both"/>
        <w:rPr>
          <w:color w:val="000000"/>
        </w:rPr>
      </w:pPr>
      <w:r w:rsidRPr="002A6659">
        <w:rPr>
          <w:color w:val="000000"/>
        </w:rPr>
        <w:t>Етнологія.</w:t>
      </w:r>
    </w:p>
    <w:p w:rsidR="0032119D" w:rsidRDefault="0032119D" w:rsidP="0086612E">
      <w:pPr>
        <w:pStyle w:val="a6"/>
        <w:jc w:val="both"/>
        <w:rPr>
          <w:b/>
          <w:bCs/>
          <w:color w:val="000000"/>
        </w:rPr>
      </w:pPr>
      <w:r w:rsidRPr="0032119D">
        <w:rPr>
          <w:b/>
          <w:bCs/>
          <w:color w:val="000000"/>
        </w:rPr>
        <w:t>Секція № 6. Культурологія.</w:t>
      </w:r>
    </w:p>
    <w:p w:rsidR="0032119D" w:rsidRPr="0032119D" w:rsidRDefault="0032119D" w:rsidP="0032119D">
      <w:pPr>
        <w:pStyle w:val="a6"/>
        <w:jc w:val="both"/>
        <w:rPr>
          <w:color w:val="000000"/>
        </w:rPr>
      </w:pPr>
      <w:r w:rsidRPr="0032119D">
        <w:rPr>
          <w:b/>
          <w:bCs/>
          <w:color w:val="000000"/>
        </w:rPr>
        <w:t>Секція № 7. Менеджмент. Маркетинг.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Антикризове управління.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Державне управління.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Історія.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Інформаційні технології в управлінні.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Галузевий маркетинг.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Політика і практика маркетингу на підприємстві.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Проведення маркетингових досліджень.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Тайм менеджмент.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Управління виробництвом та розвиток підприємства.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Управління персоналом.</w:t>
      </w:r>
    </w:p>
    <w:p w:rsidR="0032119D" w:rsidRPr="0032119D" w:rsidRDefault="0032119D" w:rsidP="0037482C">
      <w:pPr>
        <w:pStyle w:val="a6"/>
        <w:numPr>
          <w:ilvl w:val="0"/>
          <w:numId w:val="14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Управління якістю.</w:t>
      </w:r>
    </w:p>
    <w:p w:rsidR="0032119D" w:rsidRDefault="0032119D" w:rsidP="0037482C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32119D">
        <w:rPr>
          <w:color w:val="000000"/>
        </w:rPr>
        <w:t>Управління проектами.</w:t>
      </w:r>
    </w:p>
    <w:p w:rsidR="0032119D" w:rsidRDefault="0032119D" w:rsidP="0032119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32119D" w:rsidRPr="0032119D" w:rsidRDefault="0032119D" w:rsidP="0086612E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32119D">
        <w:rPr>
          <w:b/>
          <w:bCs/>
          <w:color w:val="000000"/>
        </w:rPr>
        <w:t>Секція № 8. Педагогічні науки.</w:t>
      </w:r>
    </w:p>
    <w:p w:rsidR="0032119D" w:rsidRPr="0032119D" w:rsidRDefault="0032119D" w:rsidP="0037482C">
      <w:pPr>
        <w:pStyle w:val="a6"/>
        <w:numPr>
          <w:ilvl w:val="0"/>
          <w:numId w:val="15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Виховання і освіту.</w:t>
      </w:r>
    </w:p>
    <w:p w:rsidR="0032119D" w:rsidRPr="0032119D" w:rsidRDefault="0032119D" w:rsidP="0037482C">
      <w:pPr>
        <w:pStyle w:val="a6"/>
        <w:numPr>
          <w:ilvl w:val="0"/>
          <w:numId w:val="15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Історія.</w:t>
      </w:r>
    </w:p>
    <w:p w:rsidR="0032119D" w:rsidRPr="0032119D" w:rsidRDefault="0032119D" w:rsidP="0037482C">
      <w:pPr>
        <w:pStyle w:val="a6"/>
        <w:numPr>
          <w:ilvl w:val="0"/>
          <w:numId w:val="15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Інновації в галузі освіти.</w:t>
      </w:r>
    </w:p>
    <w:p w:rsidR="0032119D" w:rsidRPr="0032119D" w:rsidRDefault="0032119D" w:rsidP="0037482C">
      <w:pPr>
        <w:pStyle w:val="a6"/>
        <w:numPr>
          <w:ilvl w:val="0"/>
          <w:numId w:val="15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Загальна і дошкільна педагогіка.</w:t>
      </w:r>
    </w:p>
    <w:p w:rsidR="0032119D" w:rsidRPr="0032119D" w:rsidRDefault="0032119D" w:rsidP="0037482C">
      <w:pPr>
        <w:pStyle w:val="a6"/>
        <w:numPr>
          <w:ilvl w:val="0"/>
          <w:numId w:val="15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Соціальна педагогіка.</w:t>
      </w:r>
    </w:p>
    <w:p w:rsidR="0086612E" w:rsidRDefault="0032119D" w:rsidP="0037482C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32119D">
        <w:rPr>
          <w:color w:val="000000"/>
        </w:rPr>
        <w:t>Теорія, практика і методи навчання.</w:t>
      </w:r>
    </w:p>
    <w:p w:rsidR="0032119D" w:rsidRPr="0086612E" w:rsidRDefault="0032119D" w:rsidP="0032119D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86612E" w:rsidRPr="0086612E" w:rsidRDefault="0032119D" w:rsidP="0032119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119D">
        <w:rPr>
          <w:b/>
          <w:bCs/>
          <w:color w:val="000000"/>
        </w:rPr>
        <w:t>Секція № 9. Психологічні науки.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Історія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Медична психологія.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Загальна психологія.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Організаційна психологія.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Психологія праці.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lastRenderedPageBreak/>
        <w:t>Педагогічна психологія.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Соціальна психологія.</w:t>
      </w:r>
    </w:p>
    <w:p w:rsidR="0032119D" w:rsidRPr="0032119D" w:rsidRDefault="0032119D" w:rsidP="0037482C">
      <w:pPr>
        <w:pStyle w:val="a6"/>
        <w:numPr>
          <w:ilvl w:val="0"/>
          <w:numId w:val="17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Економічна психологія.</w:t>
      </w:r>
    </w:p>
    <w:p w:rsidR="007723A6" w:rsidRDefault="0032119D" w:rsidP="0037482C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32119D">
        <w:rPr>
          <w:color w:val="000000"/>
        </w:rPr>
        <w:t>Юридична психологія.</w:t>
      </w:r>
    </w:p>
    <w:p w:rsidR="0032119D" w:rsidRPr="0086612E" w:rsidRDefault="0032119D" w:rsidP="0032119D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7723A6" w:rsidRDefault="0032119D" w:rsidP="0086612E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32119D">
        <w:rPr>
          <w:b/>
          <w:bCs/>
          <w:color w:val="000000"/>
        </w:rPr>
        <w:t>Секція № 10. Соціологічні науки.</w:t>
      </w:r>
    </w:p>
    <w:p w:rsidR="0037482C" w:rsidRDefault="0037482C" w:rsidP="0086612E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37482C" w:rsidRPr="0037482C" w:rsidRDefault="0037482C" w:rsidP="0037482C">
      <w:pPr>
        <w:pStyle w:val="a6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482C">
        <w:rPr>
          <w:color w:val="000000"/>
        </w:rPr>
        <w:t>Історія</w:t>
      </w:r>
    </w:p>
    <w:p w:rsidR="0032119D" w:rsidRPr="0086612E" w:rsidRDefault="0037482C" w:rsidP="0037482C">
      <w:pPr>
        <w:pStyle w:val="a6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482C">
        <w:rPr>
          <w:color w:val="000000"/>
        </w:rPr>
        <w:t>Методологія та методи соціологічних досліджень.</w:t>
      </w:r>
    </w:p>
    <w:p w:rsidR="0037482C" w:rsidRPr="0037482C" w:rsidRDefault="0037482C" w:rsidP="0037482C">
      <w:pPr>
        <w:pStyle w:val="a6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482C">
        <w:rPr>
          <w:color w:val="000000"/>
        </w:rPr>
        <w:t>Соціальні структури та соціальні відносини.</w:t>
      </w:r>
    </w:p>
    <w:p w:rsidR="0037482C" w:rsidRPr="0037482C" w:rsidRDefault="0037482C" w:rsidP="0037482C">
      <w:pPr>
        <w:pStyle w:val="a6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482C">
        <w:rPr>
          <w:color w:val="000000"/>
        </w:rPr>
        <w:t>Спеціальні та галузеві соціології.</w:t>
      </w:r>
    </w:p>
    <w:p w:rsidR="0037482C" w:rsidRPr="0086612E" w:rsidRDefault="0037482C" w:rsidP="0037482C">
      <w:pPr>
        <w:pStyle w:val="a6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482C">
        <w:rPr>
          <w:color w:val="000000"/>
        </w:rPr>
        <w:t>Теорія соціології.</w:t>
      </w:r>
    </w:p>
    <w:p w:rsidR="0032119D" w:rsidRPr="0032119D" w:rsidRDefault="0032119D" w:rsidP="0032119D">
      <w:pPr>
        <w:pStyle w:val="a6"/>
        <w:jc w:val="both"/>
        <w:rPr>
          <w:color w:val="000000"/>
        </w:rPr>
      </w:pPr>
      <w:r w:rsidRPr="0032119D">
        <w:rPr>
          <w:b/>
          <w:bCs/>
          <w:color w:val="000000"/>
        </w:rPr>
        <w:t>Секція № 11. Фізико-математичні науки.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Астрономія.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Геометрія.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Інформатика.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Історія.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Кібернетика.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Математика.</w:t>
      </w:r>
    </w:p>
    <w:p w:rsidR="0032119D" w:rsidRPr="0032119D" w:rsidRDefault="0032119D" w:rsidP="0037482C">
      <w:pPr>
        <w:pStyle w:val="a6"/>
        <w:numPr>
          <w:ilvl w:val="0"/>
          <w:numId w:val="18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Механіка.</w:t>
      </w:r>
    </w:p>
    <w:p w:rsidR="0032119D" w:rsidRDefault="0032119D" w:rsidP="0037482C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32119D">
        <w:rPr>
          <w:color w:val="000000"/>
        </w:rPr>
        <w:t>Фізика.</w:t>
      </w:r>
    </w:p>
    <w:p w:rsidR="0032119D" w:rsidRDefault="0032119D" w:rsidP="0032119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32119D" w:rsidRPr="0032119D" w:rsidRDefault="0032119D" w:rsidP="0032119D">
      <w:pPr>
        <w:pStyle w:val="a6"/>
        <w:spacing w:before="0" w:beforeAutospacing="0" w:after="0" w:afterAutospacing="0"/>
        <w:jc w:val="both"/>
        <w:rPr>
          <w:color w:val="000000"/>
        </w:rPr>
      </w:pPr>
      <w:r w:rsidRPr="0032119D">
        <w:rPr>
          <w:b/>
          <w:bCs/>
          <w:color w:val="000000"/>
        </w:rPr>
        <w:t>Секція № 12. Філологічні науки.</w:t>
      </w:r>
    </w:p>
    <w:p w:rsidR="0032119D" w:rsidRPr="0032119D" w:rsidRDefault="0032119D" w:rsidP="0037482C">
      <w:pPr>
        <w:pStyle w:val="a6"/>
        <w:numPr>
          <w:ilvl w:val="0"/>
          <w:numId w:val="16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Літературознавство.</w:t>
      </w:r>
    </w:p>
    <w:p w:rsidR="0032119D" w:rsidRPr="0032119D" w:rsidRDefault="0032119D" w:rsidP="0037482C">
      <w:pPr>
        <w:pStyle w:val="a6"/>
        <w:numPr>
          <w:ilvl w:val="0"/>
          <w:numId w:val="16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Історія.</w:t>
      </w:r>
    </w:p>
    <w:p w:rsidR="0032119D" w:rsidRPr="0032119D" w:rsidRDefault="0032119D" w:rsidP="0037482C">
      <w:pPr>
        <w:pStyle w:val="a6"/>
        <w:numPr>
          <w:ilvl w:val="0"/>
          <w:numId w:val="16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Онтологія і діалектика.</w:t>
      </w:r>
    </w:p>
    <w:p w:rsidR="0032119D" w:rsidRPr="0032119D" w:rsidRDefault="0032119D" w:rsidP="0037482C">
      <w:pPr>
        <w:pStyle w:val="a6"/>
        <w:numPr>
          <w:ilvl w:val="0"/>
          <w:numId w:val="16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Фольклористика.</w:t>
      </w:r>
    </w:p>
    <w:p w:rsidR="0032119D" w:rsidRPr="0032119D" w:rsidRDefault="0032119D" w:rsidP="0037482C">
      <w:pPr>
        <w:pStyle w:val="a6"/>
        <w:numPr>
          <w:ilvl w:val="0"/>
          <w:numId w:val="16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Мовознавство та іноземні мови.</w:t>
      </w:r>
    </w:p>
    <w:p w:rsidR="0032119D" w:rsidRPr="0032119D" w:rsidRDefault="0032119D" w:rsidP="0037482C">
      <w:pPr>
        <w:pStyle w:val="a6"/>
        <w:numPr>
          <w:ilvl w:val="0"/>
          <w:numId w:val="16"/>
        </w:numPr>
        <w:spacing w:after="0"/>
        <w:jc w:val="both"/>
        <w:rPr>
          <w:color w:val="000000"/>
        </w:rPr>
      </w:pPr>
      <w:r w:rsidRPr="0032119D">
        <w:rPr>
          <w:color w:val="000000"/>
        </w:rPr>
        <w:t>Філологія і журналістика.</w:t>
      </w:r>
    </w:p>
    <w:p w:rsidR="007723A6" w:rsidRDefault="0032119D" w:rsidP="0037482C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2119D">
        <w:rPr>
          <w:color w:val="000000"/>
        </w:rPr>
        <w:t>Переклад.</w:t>
      </w:r>
    </w:p>
    <w:p w:rsidR="0032119D" w:rsidRPr="007723A6" w:rsidRDefault="0032119D" w:rsidP="0032119D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CA1C83" w:rsidRPr="0032119D" w:rsidRDefault="00CA1C83" w:rsidP="007723A6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CA1C83">
        <w:rPr>
          <w:b/>
          <w:bCs/>
          <w:color w:val="000000"/>
        </w:rPr>
        <w:t>Секція № 13. Філософські науки.</w:t>
      </w:r>
    </w:p>
    <w:p w:rsidR="00CA1C83" w:rsidRPr="00CA1C83" w:rsidRDefault="00CA1C83" w:rsidP="0037482C">
      <w:pPr>
        <w:pStyle w:val="a6"/>
        <w:numPr>
          <w:ilvl w:val="0"/>
          <w:numId w:val="13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Логіка.</w:t>
      </w:r>
    </w:p>
    <w:p w:rsidR="00CA1C83" w:rsidRPr="00CA1C83" w:rsidRDefault="00CA1C83" w:rsidP="0037482C">
      <w:pPr>
        <w:pStyle w:val="a6"/>
        <w:numPr>
          <w:ilvl w:val="0"/>
          <w:numId w:val="13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Історія.</w:t>
      </w:r>
    </w:p>
    <w:p w:rsidR="00CA1C83" w:rsidRPr="00CA1C83" w:rsidRDefault="00CA1C83" w:rsidP="0037482C">
      <w:pPr>
        <w:pStyle w:val="a6"/>
        <w:numPr>
          <w:ilvl w:val="0"/>
          <w:numId w:val="13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Релігієзнавство.</w:t>
      </w:r>
    </w:p>
    <w:p w:rsidR="00CA1C83" w:rsidRPr="00CA1C83" w:rsidRDefault="00CA1C83" w:rsidP="0037482C">
      <w:pPr>
        <w:pStyle w:val="a6"/>
        <w:numPr>
          <w:ilvl w:val="0"/>
          <w:numId w:val="13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Соціальна філософія.</w:t>
      </w:r>
    </w:p>
    <w:p w:rsidR="00CA1C83" w:rsidRPr="00CA1C83" w:rsidRDefault="00CA1C83" w:rsidP="0037482C">
      <w:pPr>
        <w:pStyle w:val="a6"/>
        <w:numPr>
          <w:ilvl w:val="0"/>
          <w:numId w:val="13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Філософія освіти.</w:t>
      </w:r>
    </w:p>
    <w:p w:rsidR="00CA1C83" w:rsidRPr="00CA1C83" w:rsidRDefault="00CA1C83" w:rsidP="0037482C">
      <w:pPr>
        <w:pStyle w:val="a6"/>
        <w:numPr>
          <w:ilvl w:val="0"/>
          <w:numId w:val="13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Філософська антропологія.</w:t>
      </w:r>
    </w:p>
    <w:p w:rsidR="007723A6" w:rsidRDefault="00CA1C83" w:rsidP="0037482C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A1C83">
        <w:rPr>
          <w:color w:val="000000"/>
        </w:rPr>
        <w:t>Етика і естетика.</w:t>
      </w:r>
    </w:p>
    <w:p w:rsidR="0032119D" w:rsidRPr="007723A6" w:rsidRDefault="0032119D" w:rsidP="0037482C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</w:p>
    <w:p w:rsidR="00CA1C83" w:rsidRPr="00CA1C83" w:rsidRDefault="00CA1C83" w:rsidP="00CA1C83">
      <w:pPr>
        <w:pStyle w:val="a6"/>
        <w:spacing w:before="0" w:beforeAutospacing="0" w:after="0" w:afterAutospacing="0"/>
        <w:jc w:val="both"/>
        <w:rPr>
          <w:color w:val="000000"/>
        </w:rPr>
      </w:pPr>
      <w:r w:rsidRPr="00CA1C83">
        <w:rPr>
          <w:b/>
          <w:bCs/>
          <w:color w:val="000000"/>
        </w:rPr>
        <w:t>Секція № 14. Хімічні науки.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Аналітична і фізична хімія.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Биоорганическая і колоїдна хімія.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Неорганічна хімія.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Органічна хімія.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lastRenderedPageBreak/>
        <w:t>Історія.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Хімія з'єднань.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Хімічна кінетика.</w:t>
      </w:r>
    </w:p>
    <w:p w:rsidR="00CA1C83" w:rsidRPr="00CA1C83" w:rsidRDefault="00CA1C83" w:rsidP="0037482C">
      <w:pPr>
        <w:pStyle w:val="a6"/>
        <w:numPr>
          <w:ilvl w:val="0"/>
          <w:numId w:val="12"/>
        </w:numPr>
        <w:spacing w:after="0"/>
        <w:jc w:val="both"/>
        <w:rPr>
          <w:color w:val="000000"/>
        </w:rPr>
      </w:pPr>
      <w:r w:rsidRPr="00CA1C83">
        <w:rPr>
          <w:color w:val="000000"/>
        </w:rPr>
        <w:t>Хімія твердого тіла.</w:t>
      </w:r>
    </w:p>
    <w:p w:rsidR="005D4D08" w:rsidRDefault="00CA1C83" w:rsidP="0037482C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CA1C83">
        <w:rPr>
          <w:color w:val="000000"/>
        </w:rPr>
        <w:t>Електрохімія.</w:t>
      </w:r>
    </w:p>
    <w:p w:rsidR="007723A6" w:rsidRPr="007723A6" w:rsidRDefault="007723A6" w:rsidP="007723A6">
      <w:pPr>
        <w:pStyle w:val="a6"/>
        <w:spacing w:before="0" w:beforeAutospacing="0" w:after="0" w:afterAutospacing="0"/>
        <w:ind w:left="714"/>
        <w:jc w:val="both"/>
        <w:rPr>
          <w:color w:val="000000"/>
        </w:rPr>
      </w:pPr>
    </w:p>
    <w:p w:rsidR="002A6659" w:rsidRPr="00CA1C83" w:rsidRDefault="002A6659" w:rsidP="00CA1C83">
      <w:pPr>
        <w:pStyle w:val="a6"/>
        <w:spacing w:before="0" w:beforeAutospacing="0" w:after="0" w:afterAutospacing="0"/>
        <w:jc w:val="both"/>
        <w:rPr>
          <w:color w:val="000000"/>
        </w:rPr>
      </w:pPr>
      <w:r w:rsidRPr="002A6659">
        <w:rPr>
          <w:b/>
          <w:bCs/>
          <w:color w:val="000000"/>
        </w:rPr>
        <w:t>Секція № 15. Економічні науки.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Бухгалтерський облік і аудит.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Демографія, економіка праці, соціальна політика.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Теорія та історія.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Інноваційна економіка.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Кількісні методи в економіці.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Механізми регулювання економіки.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Мікро і макро економіка.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Міжнародні економічні відносини.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Розміщення виробничих сил, регіональна економіка.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Управлінський облік і бюджет.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Фінанси, грошовий обіг і кредит.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Економіка підприємства та управління виробництвом.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Економіка галузей господарства.</w:t>
      </w:r>
    </w:p>
    <w:p w:rsidR="002A6659" w:rsidRP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Економіка охорони навколишнього середовища.</w:t>
      </w:r>
    </w:p>
    <w:p w:rsidR="002A6659" w:rsidRDefault="002A6659" w:rsidP="0037482C">
      <w:pPr>
        <w:pStyle w:val="2"/>
        <w:numPr>
          <w:ilvl w:val="0"/>
          <w:numId w:val="11"/>
        </w:numPr>
        <w:jc w:val="both"/>
        <w:rPr>
          <w:b w:val="0"/>
          <w:bCs w:val="0"/>
          <w:color w:val="000000"/>
          <w:sz w:val="24"/>
          <w:szCs w:val="24"/>
        </w:rPr>
      </w:pPr>
      <w:r w:rsidRPr="002A6659">
        <w:rPr>
          <w:b w:val="0"/>
          <w:bCs w:val="0"/>
          <w:color w:val="000000"/>
          <w:sz w:val="24"/>
          <w:szCs w:val="24"/>
        </w:rPr>
        <w:t>Економіка та управління народним господарством.</w:t>
      </w:r>
    </w:p>
    <w:p w:rsidR="002A6659" w:rsidRDefault="002A6659" w:rsidP="002A6659">
      <w:pPr>
        <w:pStyle w:val="2"/>
        <w:ind w:left="720"/>
        <w:jc w:val="both"/>
        <w:rPr>
          <w:b w:val="0"/>
          <w:bCs w:val="0"/>
          <w:color w:val="000000"/>
          <w:sz w:val="24"/>
          <w:szCs w:val="24"/>
        </w:rPr>
      </w:pPr>
    </w:p>
    <w:p w:rsidR="002A6659" w:rsidRDefault="002A6659" w:rsidP="0037482C">
      <w:pPr>
        <w:pStyle w:val="a6"/>
        <w:numPr>
          <w:ilvl w:val="0"/>
          <w:numId w:val="5"/>
        </w:numPr>
        <w:jc w:val="center"/>
        <w:rPr>
          <w:b/>
          <w:bCs/>
          <w:color w:val="BD0A70"/>
        </w:rPr>
      </w:pPr>
      <w:r w:rsidRPr="002A6659">
        <w:rPr>
          <w:b/>
          <w:bCs/>
          <w:color w:val="BD0A70"/>
        </w:rPr>
        <w:t>Подати доповідь на участь в міжнародній конференції</w:t>
      </w:r>
    </w:p>
    <w:p w:rsidR="00CA1C83" w:rsidRDefault="002A6659" w:rsidP="00CA1C8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A6659">
        <w:rPr>
          <w:color w:val="000000"/>
        </w:rPr>
        <w:t>Кожен автор повинен в довільній формі представити свої основні анкетні дані: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1.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Тема доповіді.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2.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Назва секції та підрозділ секції, наприклад, - Секція № 25. Економічні науки (Бухгалтерський облік і аудит).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3.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прізвище, ім'я, по батькові,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4.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дата народження, стать (чоловічий, жіночий),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5.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місце роботи, посаду або місце навчання, назву навчального закладу,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6.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ваші наукові досягнення, вчений ступінь і вчене звання (якщо такі є),</w:t>
      </w:r>
    </w:p>
    <w:p w:rsidR="00CA1C83" w:rsidRP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7.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копію квитанції,</w:t>
      </w:r>
    </w:p>
    <w:p w:rsid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A1C83">
        <w:rPr>
          <w:b w:val="0"/>
          <w:bCs w:val="0"/>
          <w:color w:val="333333"/>
          <w:sz w:val="24"/>
          <w:szCs w:val="24"/>
        </w:rPr>
        <w:t xml:space="preserve">8. </w:t>
      </w:r>
      <w:r w:rsidRPr="00CA1C83">
        <w:rPr>
          <w:rFonts w:ascii="Segoe UI Symbol" w:hAnsi="Segoe UI Symbol" w:cs="Segoe UI Symbol"/>
          <w:b w:val="0"/>
          <w:bCs w:val="0"/>
          <w:color w:val="333333"/>
          <w:sz w:val="24"/>
          <w:szCs w:val="24"/>
        </w:rPr>
        <w:t>✔</w:t>
      </w:r>
      <w:r w:rsidRPr="00CA1C83">
        <w:rPr>
          <w:b w:val="0"/>
          <w:bCs w:val="0"/>
          <w:color w:val="333333"/>
          <w:sz w:val="24"/>
          <w:szCs w:val="24"/>
        </w:rPr>
        <w:t xml:space="preserve"> Інші ваші контакти: телефон, електронна адреса.</w:t>
      </w:r>
    </w:p>
    <w:p w:rsidR="00CA1C83" w:rsidRDefault="00CA1C83" w:rsidP="00CA1C83">
      <w:pPr>
        <w:pStyle w:val="2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</w:p>
    <w:p w:rsidR="00CA1C83" w:rsidRDefault="00CA1C83" w:rsidP="00CA1C83">
      <w:pPr>
        <w:pStyle w:val="a6"/>
        <w:ind w:left="360"/>
        <w:jc w:val="center"/>
        <w:rPr>
          <w:b/>
          <w:bCs/>
          <w:color w:val="BD0A70"/>
        </w:rPr>
      </w:pPr>
      <w:r w:rsidRPr="00CA1C83">
        <w:rPr>
          <w:b/>
          <w:bCs/>
          <w:color w:val="BD0A70"/>
        </w:rPr>
        <w:t>ВНЕСОК ЗА УЧАСТЬ У КОНФЕРЕНЦІЇ</w:t>
      </w:r>
    </w:p>
    <w:p w:rsidR="00712A38" w:rsidRPr="00712A38" w:rsidRDefault="00712A38" w:rsidP="00712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712A38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За 1 доповідь - 5 євро / с учасника, 1 доповідь 2 учасники (з співавтором) - 9 євро за двох, 1 доповідь 3 учасники (з співавторами) - 12 євро за трьох. Сертифікати відправляємо тільки в електронному вигляді. Оплату можна робити в національній валюті за курсом євро. Всі доповіді будуть опубліковані в електронному збірнику «CULTURE, EDUCATION, LITERATURE» (Канада, Чехія). Збірник виходить один раз в два місяці. Якщо вам потрібен тільки сертифікат участі в конференції, оплачуєте 3 евро / с учасника.</w:t>
      </w:r>
    </w:p>
    <w:p w:rsidR="005D4D08" w:rsidRDefault="005D4D08" w:rsidP="006C64D8">
      <w:pPr>
        <w:pStyle w:val="2"/>
        <w:jc w:val="center"/>
        <w:rPr>
          <w:color w:val="000000"/>
        </w:rPr>
      </w:pPr>
      <w:r>
        <w:rPr>
          <w:color w:val="000000"/>
          <w:sz w:val="24"/>
          <w:szCs w:val="24"/>
        </w:rPr>
        <w:lastRenderedPageBreak/>
        <w:t>6.</w:t>
      </w:r>
      <w:r w:rsidR="00CA1C83" w:rsidRPr="00CA1C83">
        <w:t xml:space="preserve"> </w:t>
      </w:r>
      <w:r w:rsidR="00CA1C83" w:rsidRPr="00CA1C83">
        <w:rPr>
          <w:color w:val="000000"/>
          <w:sz w:val="24"/>
          <w:szCs w:val="24"/>
        </w:rPr>
        <w:t>НАГОРОДЖЕННЯ</w:t>
      </w:r>
    </w:p>
    <w:p w:rsidR="00CA1C83" w:rsidRPr="00CA1C83" w:rsidRDefault="00CA1C83" w:rsidP="00CA1C83">
      <w:pPr>
        <w:pStyle w:val="a6"/>
        <w:jc w:val="center"/>
        <w:rPr>
          <w:b/>
          <w:bCs/>
          <w:color w:val="000000"/>
        </w:rPr>
      </w:pPr>
      <w:r w:rsidRPr="00CA1C83">
        <w:rPr>
          <w:b/>
          <w:bCs/>
          <w:color w:val="000000"/>
        </w:rPr>
        <w:t>За підсумками конференції кращі автори в усіх секціях конференції нагороджуються</w:t>
      </w:r>
    </w:p>
    <w:p w:rsidR="00CA1C83" w:rsidRDefault="00CA1C83" w:rsidP="00CA1C83">
      <w:pPr>
        <w:pStyle w:val="a6"/>
        <w:jc w:val="center"/>
        <w:rPr>
          <w:b/>
          <w:bCs/>
          <w:color w:val="000000"/>
        </w:rPr>
      </w:pPr>
      <w:r w:rsidRPr="00CA1C83">
        <w:rPr>
          <w:b/>
          <w:bCs/>
          <w:color w:val="000000"/>
        </w:rPr>
        <w:t>ДИПЛОМАМИ ЛАУРЕАТІВ конференції:</w:t>
      </w:r>
    </w:p>
    <w:p w:rsidR="00CA1C83" w:rsidRPr="00CA1C83" w:rsidRDefault="00CA1C83" w:rsidP="00CA1C83">
      <w:pPr>
        <w:pStyle w:val="a6"/>
        <w:spacing w:before="0" w:beforeAutospacing="0" w:after="0" w:afterAutospacing="0"/>
        <w:jc w:val="both"/>
        <w:rPr>
          <w:bCs/>
          <w:color w:val="000000"/>
        </w:rPr>
      </w:pPr>
      <w:r w:rsidRPr="00CA1C83">
        <w:rPr>
          <w:bCs/>
          <w:color w:val="000000"/>
        </w:rPr>
        <w:t xml:space="preserve">1. </w:t>
      </w:r>
      <w:r w:rsidRPr="00CA1C83">
        <w:rPr>
          <w:rFonts w:ascii="Segoe UI Symbol" w:hAnsi="Segoe UI Symbol" w:cs="Segoe UI Symbol"/>
          <w:bCs/>
          <w:color w:val="000000"/>
        </w:rPr>
        <w:t>✔</w:t>
      </w:r>
      <w:r w:rsidRPr="00CA1C83">
        <w:rPr>
          <w:bCs/>
          <w:color w:val="000000"/>
        </w:rPr>
        <w:t xml:space="preserve"> ДИПЛОМ ЛАУРЕАТА I ступеня (в кожній секції кількість дипломів не обмежена).</w:t>
      </w:r>
    </w:p>
    <w:p w:rsidR="00CA1C83" w:rsidRPr="00CA1C83" w:rsidRDefault="00CA1C83" w:rsidP="00CA1C83">
      <w:pPr>
        <w:pStyle w:val="a6"/>
        <w:spacing w:before="0" w:beforeAutospacing="0" w:after="0" w:afterAutospacing="0"/>
        <w:jc w:val="both"/>
        <w:rPr>
          <w:bCs/>
          <w:color w:val="000000"/>
        </w:rPr>
      </w:pPr>
      <w:r w:rsidRPr="00CA1C83">
        <w:rPr>
          <w:bCs/>
          <w:color w:val="000000"/>
        </w:rPr>
        <w:t xml:space="preserve">2. </w:t>
      </w:r>
      <w:r w:rsidRPr="00CA1C83">
        <w:rPr>
          <w:rFonts w:ascii="Segoe UI Symbol" w:hAnsi="Segoe UI Symbol" w:cs="Segoe UI Symbol"/>
          <w:bCs/>
          <w:color w:val="000000"/>
        </w:rPr>
        <w:t>✔</w:t>
      </w:r>
      <w:r w:rsidRPr="00CA1C83">
        <w:rPr>
          <w:bCs/>
          <w:color w:val="000000"/>
        </w:rPr>
        <w:t xml:space="preserve"> ДИПЛОМ ЛАУРЕАТА II ступеня (в кожній секції кількість дипломів не обмежена).</w:t>
      </w:r>
    </w:p>
    <w:p w:rsidR="00CA1C83" w:rsidRPr="00CA1C83" w:rsidRDefault="00CA1C83" w:rsidP="00CA1C83">
      <w:pPr>
        <w:pStyle w:val="a6"/>
        <w:spacing w:before="0" w:beforeAutospacing="0" w:after="0" w:afterAutospacing="0"/>
        <w:jc w:val="both"/>
        <w:rPr>
          <w:bCs/>
          <w:color w:val="000000"/>
        </w:rPr>
      </w:pPr>
      <w:r w:rsidRPr="00CA1C83">
        <w:rPr>
          <w:bCs/>
          <w:color w:val="000000"/>
        </w:rPr>
        <w:t xml:space="preserve">3. </w:t>
      </w:r>
      <w:r w:rsidRPr="00CA1C83">
        <w:rPr>
          <w:rFonts w:ascii="Segoe UI Symbol" w:hAnsi="Segoe UI Symbol" w:cs="Segoe UI Symbol"/>
          <w:bCs/>
          <w:color w:val="000000"/>
        </w:rPr>
        <w:t>✔</w:t>
      </w:r>
      <w:r w:rsidRPr="00CA1C83">
        <w:rPr>
          <w:bCs/>
          <w:color w:val="000000"/>
        </w:rPr>
        <w:t xml:space="preserve"> ДИПЛОМ ЛАУРЕАТА III ступеня (в кожній секції кількість дипломів не обмежена).</w:t>
      </w:r>
    </w:p>
    <w:p w:rsidR="00CA1C83" w:rsidRPr="00CA1C83" w:rsidRDefault="00CA1C83" w:rsidP="00CA1C83">
      <w:pPr>
        <w:pStyle w:val="a6"/>
        <w:jc w:val="both"/>
        <w:rPr>
          <w:color w:val="000000"/>
          <w:sz w:val="27"/>
          <w:szCs w:val="27"/>
        </w:rPr>
      </w:pPr>
      <w:r w:rsidRPr="00CA1C83">
        <w:rPr>
          <w:b/>
          <w:bCs/>
          <w:color w:val="000000"/>
          <w:sz w:val="27"/>
          <w:szCs w:val="27"/>
        </w:rPr>
        <w:t>Інші автори нагороджуються наступними ДИПЛОМАМИ:</w:t>
      </w:r>
    </w:p>
    <w:p w:rsidR="00CA1C83" w:rsidRPr="00CA1C83" w:rsidRDefault="00CA1C83" w:rsidP="00CA1C83">
      <w:pPr>
        <w:spacing w:after="0" w:line="240" w:lineRule="auto"/>
        <w:ind w:right="-28"/>
        <w:contextualSpacing/>
        <w:jc w:val="both"/>
        <w:rPr>
          <w:rFonts w:ascii="Times New Roman" w:eastAsia="MS Gothic" w:hAnsi="Times New Roman" w:cs="Times New Roman"/>
          <w:bCs/>
          <w:color w:val="000000"/>
          <w:sz w:val="24"/>
          <w:szCs w:val="24"/>
          <w:lang w:eastAsia="ru-RU"/>
        </w:rPr>
      </w:pPr>
      <w:r w:rsidRPr="00CA1C83">
        <w:rPr>
          <w:rFonts w:ascii="Times New Roman" w:eastAsia="MS Gothic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CA1C83">
        <w:rPr>
          <w:rFonts w:ascii="Segoe UI Symbol" w:eastAsia="MS Gothic" w:hAnsi="Segoe UI Symbol" w:cs="Segoe UI Symbol"/>
          <w:bCs/>
          <w:color w:val="000000"/>
          <w:sz w:val="24"/>
          <w:szCs w:val="24"/>
          <w:lang w:eastAsia="ru-RU"/>
        </w:rPr>
        <w:t>✔</w:t>
      </w:r>
      <w:r w:rsidRPr="00CA1C83">
        <w:rPr>
          <w:rFonts w:ascii="Times New Roman" w:eastAsia="MS Gothic" w:hAnsi="Times New Roman" w:cs="Times New Roman"/>
          <w:bCs/>
          <w:color w:val="000000"/>
          <w:sz w:val="24"/>
          <w:szCs w:val="24"/>
          <w:lang w:eastAsia="ru-RU"/>
        </w:rPr>
        <w:t xml:space="preserve"> ДИПЛОМ «За активну участь у роботі конференції» або</w:t>
      </w:r>
    </w:p>
    <w:p w:rsidR="005D4D08" w:rsidRPr="00CA1C83" w:rsidRDefault="00CA1C83" w:rsidP="00CA1C83">
      <w:pPr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83">
        <w:rPr>
          <w:rFonts w:ascii="Times New Roman" w:eastAsia="MS Gothic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CA1C83">
        <w:rPr>
          <w:rFonts w:ascii="Segoe UI Symbol" w:eastAsia="MS Gothic" w:hAnsi="Segoe UI Symbol" w:cs="Segoe UI Symbol"/>
          <w:bCs/>
          <w:color w:val="000000"/>
          <w:sz w:val="24"/>
          <w:szCs w:val="24"/>
          <w:lang w:eastAsia="ru-RU"/>
        </w:rPr>
        <w:t>✔</w:t>
      </w:r>
      <w:r w:rsidRPr="00CA1C83">
        <w:rPr>
          <w:rFonts w:ascii="Times New Roman" w:eastAsia="MS Gothic" w:hAnsi="Times New Roman" w:cs="Times New Roman"/>
          <w:bCs/>
          <w:color w:val="000000"/>
          <w:sz w:val="24"/>
          <w:szCs w:val="24"/>
          <w:lang w:eastAsia="ru-RU"/>
        </w:rPr>
        <w:t xml:space="preserve"> ДИПЛОМ «За кращу студентську наукову роботу».</w:t>
      </w:r>
    </w:p>
    <w:p w:rsidR="005D4D08" w:rsidRDefault="005D4D08" w:rsidP="005D4D08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16F0" w:rsidRPr="00A716F0" w:rsidRDefault="00A716F0" w:rsidP="00A716F0">
      <w:pPr>
        <w:spacing w:after="0" w:line="240" w:lineRule="auto"/>
        <w:ind w:firstLine="709"/>
        <w:contextualSpacing/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</w:pPr>
      <w:r w:rsidRPr="00A716F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Шановні учасники! Якщо у встановлені терміни Ви не отримали нагородні матеріали:</w:t>
      </w:r>
    </w:p>
    <w:p w:rsidR="00A716F0" w:rsidRPr="00A716F0" w:rsidRDefault="00A716F0" w:rsidP="00A716F0">
      <w:pPr>
        <w:spacing w:after="200" w:line="276" w:lineRule="auto"/>
        <w:ind w:right="-30"/>
        <w:contextualSpacing/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</w:pPr>
      <w:r w:rsidRPr="00A716F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1. Перевірте ще раз папку «Вхідні» поштової скриньки, зазначеного при реєстрації.</w:t>
      </w:r>
    </w:p>
    <w:p w:rsidR="00A716F0" w:rsidRPr="00A716F0" w:rsidRDefault="00A716F0" w:rsidP="00A716F0">
      <w:pPr>
        <w:spacing w:after="200" w:line="276" w:lineRule="auto"/>
        <w:ind w:right="-30"/>
        <w:contextualSpacing/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</w:pPr>
      <w:r w:rsidRPr="00A716F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2. Перевірте папку «Спам», іноді наші листи потрапляють туди.</w:t>
      </w:r>
    </w:p>
    <w:p w:rsidR="005D4D08" w:rsidRPr="005D4D08" w:rsidRDefault="00A716F0" w:rsidP="00A716F0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16F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3. Якщо нашого листа дійсно ніде немає, зверніться з питанням до оргкомітету по електронній пошті vistapl</w:t>
      </w:r>
      <w:r w:rsidR="00712A3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val="en-US" w:eastAsia="ru-RU"/>
        </w:rPr>
        <w:t>i</w:t>
      </w:r>
      <w:r w:rsidRPr="00A716F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us@gmail.com.</w:t>
      </w:r>
    </w:p>
    <w:p w:rsidR="005402A0" w:rsidRPr="005402A0" w:rsidRDefault="005402A0" w:rsidP="00B616BF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420" w:rsidRPr="001C630A" w:rsidRDefault="001C630A" w:rsidP="001C6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01420" w:rsidRPr="001C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86D"/>
    <w:multiLevelType w:val="hybridMultilevel"/>
    <w:tmpl w:val="767C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920"/>
    <w:multiLevelType w:val="hybridMultilevel"/>
    <w:tmpl w:val="0726B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14EA5"/>
    <w:multiLevelType w:val="hybridMultilevel"/>
    <w:tmpl w:val="A978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70A"/>
    <w:multiLevelType w:val="hybridMultilevel"/>
    <w:tmpl w:val="023059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F07715"/>
    <w:multiLevelType w:val="hybridMultilevel"/>
    <w:tmpl w:val="478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2C38"/>
    <w:multiLevelType w:val="hybridMultilevel"/>
    <w:tmpl w:val="0AD29F52"/>
    <w:lvl w:ilvl="0" w:tplc="C17C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0D01"/>
    <w:multiLevelType w:val="hybridMultilevel"/>
    <w:tmpl w:val="89BC9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14EC7"/>
    <w:multiLevelType w:val="multilevel"/>
    <w:tmpl w:val="DE6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706" w:hanging="62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D7FE2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EF7"/>
    <w:multiLevelType w:val="hybridMultilevel"/>
    <w:tmpl w:val="1A0A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1C0B"/>
    <w:multiLevelType w:val="hybridMultilevel"/>
    <w:tmpl w:val="22A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44F8B"/>
    <w:multiLevelType w:val="multilevel"/>
    <w:tmpl w:val="B070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•"/>
      <w:lvlJc w:val="left"/>
      <w:pPr>
        <w:ind w:left="1706" w:hanging="626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65D3F"/>
    <w:multiLevelType w:val="hybridMultilevel"/>
    <w:tmpl w:val="18DA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604"/>
    <w:multiLevelType w:val="hybridMultilevel"/>
    <w:tmpl w:val="8EDC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56DC3"/>
    <w:multiLevelType w:val="hybridMultilevel"/>
    <w:tmpl w:val="40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7BDD"/>
    <w:multiLevelType w:val="hybridMultilevel"/>
    <w:tmpl w:val="56046B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3857C7"/>
    <w:multiLevelType w:val="hybridMultilevel"/>
    <w:tmpl w:val="50EC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720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262F6"/>
    <w:multiLevelType w:val="hybridMultilevel"/>
    <w:tmpl w:val="9656CD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6"/>
  </w:num>
  <w:num w:numId="9">
    <w:abstractNumId w:val="3"/>
  </w:num>
  <w:num w:numId="10">
    <w:abstractNumId w:val="19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  <w:num w:numId="19">
    <w:abstractNumId w:val="2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7"/>
    <w:rsid w:val="00077809"/>
    <w:rsid w:val="001C630A"/>
    <w:rsid w:val="001D5E7A"/>
    <w:rsid w:val="001E2EAC"/>
    <w:rsid w:val="002A6659"/>
    <w:rsid w:val="002A7CC4"/>
    <w:rsid w:val="0032119D"/>
    <w:rsid w:val="0037482C"/>
    <w:rsid w:val="00445234"/>
    <w:rsid w:val="00477E67"/>
    <w:rsid w:val="004F6732"/>
    <w:rsid w:val="005402A0"/>
    <w:rsid w:val="00544CAB"/>
    <w:rsid w:val="005D4D08"/>
    <w:rsid w:val="006C64D8"/>
    <w:rsid w:val="006D3422"/>
    <w:rsid w:val="006D6AD0"/>
    <w:rsid w:val="00712A38"/>
    <w:rsid w:val="007626ED"/>
    <w:rsid w:val="007723A6"/>
    <w:rsid w:val="008346D1"/>
    <w:rsid w:val="008526C1"/>
    <w:rsid w:val="008571DB"/>
    <w:rsid w:val="0086612E"/>
    <w:rsid w:val="008B4361"/>
    <w:rsid w:val="008F7383"/>
    <w:rsid w:val="009C713D"/>
    <w:rsid w:val="009F70EA"/>
    <w:rsid w:val="00A55566"/>
    <w:rsid w:val="00A716F0"/>
    <w:rsid w:val="00B616BF"/>
    <w:rsid w:val="00B94BE3"/>
    <w:rsid w:val="00BD7A3B"/>
    <w:rsid w:val="00C01420"/>
    <w:rsid w:val="00C55A75"/>
    <w:rsid w:val="00C80236"/>
    <w:rsid w:val="00CA1C83"/>
    <w:rsid w:val="00D45B9E"/>
    <w:rsid w:val="00DB3DAB"/>
    <w:rsid w:val="00DC50C2"/>
    <w:rsid w:val="00E50439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DC3D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79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7940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9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411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1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8315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erspektiva-plus.p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stapli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tapli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A899-8BD1-4770-8660-F45F0BD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14</cp:revision>
  <dcterms:created xsi:type="dcterms:W3CDTF">2021-06-29T10:14:00Z</dcterms:created>
  <dcterms:modified xsi:type="dcterms:W3CDTF">2021-10-02T16:28:00Z</dcterms:modified>
</cp:coreProperties>
</file>