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1B0A2D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300E90" w:rsidRDefault="00300E90" w:rsidP="00B96773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19</w:t>
      </w:r>
      <w:r w:rsidR="001D777D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.</w:t>
      </w:r>
      <w:r w:rsidR="001B0A2D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1</w:t>
      </w:r>
      <w:r w:rsidR="009F0578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2</w:t>
      </w:r>
      <w:r w:rsidR="005C444C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.2019</w:t>
      </w:r>
      <w:r w:rsidR="007B38E2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BD1EF0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                                     </w:t>
      </w:r>
      <w:r w:rsidR="00B52CA0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              </w:t>
      </w:r>
      <w:r w:rsidR="00BD1EF0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  с</w:t>
      </w:r>
      <w:r w:rsidR="00A302F1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мт</w:t>
      </w:r>
      <w:r w:rsidR="00BD1EF0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BD1EF0" w:rsidRPr="00300E9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Кочеток</w:t>
      </w:r>
      <w:proofErr w:type="spellEnd"/>
    </w:p>
    <w:p w:rsidR="00BD1EF0" w:rsidRPr="00300E90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5B85" w:rsidRPr="00B96773" w:rsidRDefault="00E15B85" w:rsidP="00300E90">
      <w:p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E15B85" w:rsidRPr="00B96773" w:rsidRDefault="00E15B85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</w:t>
      </w:r>
      <w:r w:rsidR="00300E90">
        <w:rPr>
          <w:rFonts w:ascii="Times New Roman" w:hAnsi="Times New Roman" w:cs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коледжу; 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Мар’яна Зеновіївна, заступник директора з навчально-виховної роботи; </w:t>
      </w:r>
    </w:p>
    <w:p w:rsidR="00510F9D" w:rsidRDefault="00004E2F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ГРАЙВОРОНСЬКА Зоя Іванівна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відповідальний секретар </w:t>
      </w:r>
      <w:r w:rsidR="00931F5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931F5B">
        <w:rPr>
          <w:rFonts w:ascii="Times New Roman" w:hAnsi="Times New Roman" w:cs="Times New Roman"/>
          <w:sz w:val="24"/>
          <w:szCs w:val="24"/>
          <w:lang w:val="uk-UA"/>
        </w:rPr>
        <w:t>, методист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510F9D" w:rsidRDefault="00004E2F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A608E">
        <w:rPr>
          <w:rFonts w:ascii="Times New Roman" w:hAnsi="Times New Roman" w:cs="Times New Roman"/>
          <w:sz w:val="24"/>
          <w:szCs w:val="24"/>
          <w:lang w:val="uk-UA"/>
        </w:rPr>
        <w:t xml:space="preserve"> методист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510F9D" w:rsidRDefault="009C0619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0519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Барилко</w:t>
      </w:r>
      <w:r w:rsidRPr="000519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Павло Іванович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спеціальності «</w:t>
      </w:r>
      <w:proofErr w:type="spellStart"/>
      <w:r w:rsidR="00510F9D"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 w:rsidR="00510F9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МАЛЬОВАНИЙ Антон Віталійович голова студентської ради ЧБЛК.</w:t>
      </w:r>
    </w:p>
    <w:p w:rsidR="00BD1EF0" w:rsidRDefault="00BD1EF0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3C59B0" w:rsidP="00300E90">
      <w:p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044A4" w:rsidRPr="009046A2" w:rsidRDefault="006C5A52" w:rsidP="002D63E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ро ро</w:t>
      </w:r>
      <w:r w:rsidR="00F968F1">
        <w:rPr>
          <w:rFonts w:ascii="Times New Roman" w:hAnsi="Times New Roman" w:cs="Times New Roman"/>
          <w:sz w:val="24"/>
          <w:szCs w:val="24"/>
          <w:lang w:val="uk-UA"/>
        </w:rPr>
        <w:t>зподіл обов’язків серед членів п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945A3C"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Хворостяний Роман </w:t>
      </w:r>
      <w:proofErr w:type="spellStart"/>
      <w:r w:rsidR="00945A3C">
        <w:rPr>
          <w:rFonts w:ascii="Times New Roman" w:hAnsi="Times New Roman" w:cs="Times New Roman"/>
          <w:sz w:val="24"/>
          <w:szCs w:val="24"/>
          <w:lang w:val="uk-UA"/>
        </w:rPr>
        <w:t>Федорович</w:t>
      </w:r>
      <w:r w:rsidR="002A608E">
        <w:rPr>
          <w:rFonts w:ascii="Times New Roman" w:hAnsi="Times New Roman" w:cs="Times New Roman"/>
          <w:sz w:val="24"/>
          <w:szCs w:val="24"/>
          <w:lang w:val="uk-UA"/>
        </w:rPr>
        <w:t>,голова</w:t>
      </w:r>
      <w:proofErr w:type="spellEnd"/>
      <w:r w:rsidR="002A608E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приймальної комісії</w:t>
      </w:r>
      <w:r w:rsidR="00945A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7FD7" w:rsidRDefault="00547FD7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B96773" w:rsidRDefault="00142545" w:rsidP="00300E90">
      <w:p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  <w:bookmarkStart w:id="0" w:name="_GoBack"/>
      <w:bookmarkEnd w:id="0"/>
    </w:p>
    <w:p w:rsidR="00B52CA0" w:rsidRPr="00B96773" w:rsidRDefault="003C59B0" w:rsidP="003C59B0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Хворостяного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Р.Ф.</w:t>
      </w:r>
      <w:r w:rsidR="00F968F1">
        <w:rPr>
          <w:rFonts w:ascii="Times New Roman" w:hAnsi="Times New Roman" w:cs="Times New Roman"/>
          <w:sz w:val="24"/>
          <w:szCs w:val="28"/>
          <w:lang w:val="uk-UA"/>
        </w:rPr>
        <w:t>,голову</w:t>
      </w:r>
      <w:proofErr w:type="spellEnd"/>
      <w:r w:rsidR="00F968F1">
        <w:rPr>
          <w:rFonts w:ascii="Times New Roman" w:hAnsi="Times New Roman" w:cs="Times New Roman"/>
          <w:sz w:val="24"/>
          <w:szCs w:val="28"/>
          <w:lang w:val="uk-UA"/>
        </w:rPr>
        <w:t xml:space="preserve"> приймальної комісії.</w:t>
      </w:r>
    </w:p>
    <w:p w:rsidR="00E70D4E" w:rsidRPr="003C59B0" w:rsidRDefault="003C59B0" w:rsidP="005C54D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3C59B0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 w:rsidRPr="003C59B0">
        <w:rPr>
          <w:rFonts w:ascii="Times New Roman" w:hAnsi="Times New Roman" w:cs="Times New Roman"/>
          <w:sz w:val="24"/>
          <w:szCs w:val="28"/>
          <w:lang w:val="uk-UA"/>
        </w:rPr>
        <w:t>овідомив про ро</w:t>
      </w:r>
      <w:r w:rsidR="00F968F1">
        <w:rPr>
          <w:rFonts w:ascii="Times New Roman" w:hAnsi="Times New Roman" w:cs="Times New Roman"/>
          <w:sz w:val="24"/>
          <w:szCs w:val="28"/>
          <w:lang w:val="uk-UA"/>
        </w:rPr>
        <w:t>зподіл обов’язків серед членів п</w:t>
      </w:r>
      <w:r w:rsidR="007044A4" w:rsidRPr="003C59B0">
        <w:rPr>
          <w:rFonts w:ascii="Times New Roman" w:hAnsi="Times New Roman" w:cs="Times New Roman"/>
          <w:sz w:val="24"/>
          <w:szCs w:val="28"/>
          <w:lang w:val="uk-UA"/>
        </w:rPr>
        <w:t>риймальної комісії</w:t>
      </w:r>
      <w:r w:rsidR="001B0A2D" w:rsidRPr="003C59B0">
        <w:rPr>
          <w:rFonts w:ascii="Times New Roman" w:hAnsi="Times New Roman" w:cs="Times New Roman"/>
          <w:sz w:val="24"/>
          <w:szCs w:val="28"/>
          <w:lang w:val="uk-UA"/>
        </w:rPr>
        <w:t>.  Згідно з Положенням про приймальну комісію, затвердженого наказом Міністерства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 освіти і науки України № 1085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від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15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жовтня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2015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року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і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>зареєстрованого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 у </w:t>
      </w:r>
      <w:r w:rsidR="00300E9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>Міністерстві юстиції України від 04 листопада 2015 року за № 1351/27796, оголосити склад приймальної комісії персоналу приймальної комісії для прийому документів від абітурієнтів:</w:t>
      </w:r>
    </w:p>
    <w:p w:rsidR="00C53068" w:rsidRDefault="00183157" w:rsidP="002D63E2">
      <w:pPr>
        <w:pStyle w:val="a3"/>
        <w:tabs>
          <w:tab w:val="left" w:pos="426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1.    </w:t>
      </w:r>
      <w:r w:rsidR="005C444C">
        <w:rPr>
          <w:rFonts w:ascii="Times New Roman" w:hAnsi="Times New Roman" w:cs="Times New Roman"/>
          <w:sz w:val="24"/>
          <w:szCs w:val="28"/>
          <w:lang w:val="uk-UA"/>
        </w:rPr>
        <w:t xml:space="preserve">АФАНАСЬЄВА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C444C">
        <w:rPr>
          <w:rFonts w:ascii="Times New Roman" w:hAnsi="Times New Roman" w:cs="Times New Roman"/>
          <w:sz w:val="24"/>
          <w:szCs w:val="28"/>
          <w:lang w:val="uk-UA"/>
        </w:rPr>
        <w:t xml:space="preserve"> Олександра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="005C444C">
        <w:rPr>
          <w:rFonts w:ascii="Times New Roman" w:hAnsi="Times New Roman" w:cs="Times New Roman"/>
          <w:sz w:val="24"/>
          <w:szCs w:val="28"/>
          <w:lang w:val="uk-UA"/>
        </w:rPr>
        <w:t xml:space="preserve"> Миколаївна</w:t>
      </w:r>
    </w:p>
    <w:p w:rsidR="00C53068" w:rsidRPr="00183157" w:rsidRDefault="00183157" w:rsidP="00183157">
      <w:pPr>
        <w:tabs>
          <w:tab w:val="left" w:pos="426"/>
          <w:tab w:val="left" w:pos="851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2.    </w:t>
      </w:r>
      <w:r w:rsidR="00C53068" w:rsidRPr="00183157">
        <w:rPr>
          <w:rFonts w:ascii="Times New Roman" w:hAnsi="Times New Roman" w:cs="Times New Roman"/>
          <w:sz w:val="24"/>
          <w:szCs w:val="28"/>
          <w:lang w:val="uk-UA"/>
        </w:rPr>
        <w:t xml:space="preserve">КАНДУБІНА </w:t>
      </w:r>
      <w:r w:rsidR="00C53068" w:rsidRPr="0018315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C53068" w:rsidRPr="00183157">
        <w:rPr>
          <w:rFonts w:ascii="Times New Roman" w:hAnsi="Times New Roman" w:cs="Times New Roman"/>
          <w:sz w:val="24"/>
          <w:szCs w:val="28"/>
          <w:lang w:val="uk-UA"/>
        </w:rPr>
        <w:t xml:space="preserve">Олена </w:t>
      </w:r>
      <w:r w:rsidR="00C53068" w:rsidRPr="0018315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 w:rsidRPr="00183157">
        <w:rPr>
          <w:rFonts w:ascii="Times New Roman" w:hAnsi="Times New Roman" w:cs="Times New Roman"/>
          <w:sz w:val="24"/>
          <w:szCs w:val="28"/>
          <w:lang w:val="uk-UA"/>
        </w:rPr>
        <w:tab/>
        <w:t>Григорівна</w:t>
      </w:r>
    </w:p>
    <w:p w:rsidR="00183157" w:rsidRDefault="00183157" w:rsidP="00183157">
      <w:pPr>
        <w:tabs>
          <w:tab w:val="left" w:pos="426"/>
          <w:tab w:val="left" w:pos="851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3.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ПЕТРИШИНА</w:t>
      </w:r>
      <w:r w:rsidRPr="00183157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Pr="0018315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Олена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           </w:t>
      </w:r>
      <w:r w:rsidR="00004E2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Сергіївна</w:t>
      </w:r>
    </w:p>
    <w:p w:rsidR="00004E2F" w:rsidRDefault="00183157" w:rsidP="00004E2F">
      <w:pPr>
        <w:tabs>
          <w:tab w:val="left" w:pos="426"/>
          <w:tab w:val="left" w:pos="851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4.    </w:t>
      </w:r>
      <w:r w:rsidR="002D63E2" w:rsidRPr="00183157">
        <w:rPr>
          <w:rFonts w:ascii="Times New Roman" w:hAnsi="Times New Roman" w:cs="Times New Roman"/>
          <w:sz w:val="24"/>
          <w:szCs w:val="28"/>
          <w:lang w:val="uk-UA"/>
        </w:rPr>
        <w:t>ПУГАЧОВА</w:t>
      </w:r>
      <w:r w:rsidR="002D63E2" w:rsidRPr="0018315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 w:rsidRPr="00183157">
        <w:rPr>
          <w:rFonts w:ascii="Times New Roman" w:hAnsi="Times New Roman" w:cs="Times New Roman"/>
          <w:sz w:val="24"/>
          <w:szCs w:val="28"/>
          <w:lang w:val="uk-UA"/>
        </w:rPr>
        <w:t xml:space="preserve">Наталія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004E2F">
        <w:rPr>
          <w:rFonts w:ascii="Times New Roman" w:hAnsi="Times New Roman" w:cs="Times New Roman"/>
          <w:sz w:val="24"/>
          <w:szCs w:val="28"/>
          <w:lang w:val="uk-UA"/>
        </w:rPr>
        <w:tab/>
        <w:t>Вікторівна</w:t>
      </w:r>
    </w:p>
    <w:p w:rsidR="00C53068" w:rsidRPr="00183157" w:rsidRDefault="00004E2F" w:rsidP="00004E2F">
      <w:pPr>
        <w:tabs>
          <w:tab w:val="left" w:pos="426"/>
          <w:tab w:val="left" w:pos="851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>5.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>СВІТАЙЛО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Жанна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9F0578">
        <w:rPr>
          <w:rFonts w:ascii="Times New Roman" w:hAnsi="Times New Roman" w:cs="Times New Roman"/>
          <w:sz w:val="24"/>
          <w:szCs w:val="28"/>
          <w:lang w:val="uk-UA"/>
        </w:rPr>
        <w:t xml:space="preserve">   Олексіївна</w:t>
      </w:r>
    </w:p>
    <w:p w:rsidR="00381F9E" w:rsidRDefault="00381F9E" w:rsidP="009F0578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Default="00BD1EF0" w:rsidP="00300E90">
      <w:pPr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53068" w:rsidRDefault="00C53068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7044A4" w:rsidP="002D63E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</w:t>
      </w:r>
      <w:r w:rsidR="00F968F1">
        <w:rPr>
          <w:rFonts w:ascii="Times New Roman" w:hAnsi="Times New Roman" w:cs="Times New Roman"/>
          <w:sz w:val="24"/>
          <w:szCs w:val="28"/>
          <w:lang w:val="uk-UA"/>
        </w:rPr>
        <w:t>склад п</w:t>
      </w:r>
      <w:r w:rsidR="005C444C">
        <w:rPr>
          <w:rFonts w:ascii="Times New Roman" w:hAnsi="Times New Roman" w:cs="Times New Roman"/>
          <w:sz w:val="24"/>
          <w:szCs w:val="28"/>
          <w:lang w:val="uk-UA"/>
        </w:rPr>
        <w:t>риймальної комісії на 2020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рік </w:t>
      </w:r>
    </w:p>
    <w:p w:rsidR="00BD1EF0" w:rsidRPr="00B96773" w:rsidRDefault="00BD1EF0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B96773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04E2F">
        <w:rPr>
          <w:rFonts w:ascii="Times New Roman" w:hAnsi="Times New Roman" w:cs="Times New Roman"/>
          <w:sz w:val="24"/>
          <w:szCs w:val="28"/>
          <w:lang w:val="uk-UA"/>
        </w:rPr>
        <w:t>З.І.Грайворонська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B96773" w:rsidSect="00925B7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0"/>
    <w:rsid w:val="00004E2F"/>
    <w:rsid w:val="00051975"/>
    <w:rsid w:val="000D4153"/>
    <w:rsid w:val="00113266"/>
    <w:rsid w:val="00125769"/>
    <w:rsid w:val="00132E36"/>
    <w:rsid w:val="00135590"/>
    <w:rsid w:val="00142545"/>
    <w:rsid w:val="00183157"/>
    <w:rsid w:val="001B0A2D"/>
    <w:rsid w:val="001D777D"/>
    <w:rsid w:val="001F1DAF"/>
    <w:rsid w:val="002A5256"/>
    <w:rsid w:val="002A608E"/>
    <w:rsid w:val="002D63E2"/>
    <w:rsid w:val="002E3056"/>
    <w:rsid w:val="00300E90"/>
    <w:rsid w:val="00381F9E"/>
    <w:rsid w:val="003C59B0"/>
    <w:rsid w:val="004559BC"/>
    <w:rsid w:val="00491856"/>
    <w:rsid w:val="00510F9D"/>
    <w:rsid w:val="00512593"/>
    <w:rsid w:val="00547FD7"/>
    <w:rsid w:val="005925F1"/>
    <w:rsid w:val="005C444C"/>
    <w:rsid w:val="005F3E8A"/>
    <w:rsid w:val="005F7C03"/>
    <w:rsid w:val="00666D28"/>
    <w:rsid w:val="006C5A52"/>
    <w:rsid w:val="006D1866"/>
    <w:rsid w:val="006E06A5"/>
    <w:rsid w:val="007044A4"/>
    <w:rsid w:val="0077231A"/>
    <w:rsid w:val="007777BA"/>
    <w:rsid w:val="00787ACF"/>
    <w:rsid w:val="007B38E2"/>
    <w:rsid w:val="007D0434"/>
    <w:rsid w:val="00925B7E"/>
    <w:rsid w:val="00931F5B"/>
    <w:rsid w:val="00945A3C"/>
    <w:rsid w:val="00982301"/>
    <w:rsid w:val="009C0619"/>
    <w:rsid w:val="009F0578"/>
    <w:rsid w:val="00A302F1"/>
    <w:rsid w:val="00A42CE4"/>
    <w:rsid w:val="00AA2EDD"/>
    <w:rsid w:val="00AD16CA"/>
    <w:rsid w:val="00AF258E"/>
    <w:rsid w:val="00B313FE"/>
    <w:rsid w:val="00B52CA0"/>
    <w:rsid w:val="00B96773"/>
    <w:rsid w:val="00BD1EF0"/>
    <w:rsid w:val="00BF095B"/>
    <w:rsid w:val="00C44D0B"/>
    <w:rsid w:val="00C53068"/>
    <w:rsid w:val="00C92C4A"/>
    <w:rsid w:val="00DA51EA"/>
    <w:rsid w:val="00DB2AFC"/>
    <w:rsid w:val="00E15B85"/>
    <w:rsid w:val="00E44DFD"/>
    <w:rsid w:val="00E70D4E"/>
    <w:rsid w:val="00F968F1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1A72-C893-4034-9702-37D12F9A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27</cp:revision>
  <cp:lastPrinted>2015-09-23T07:56:00Z</cp:lastPrinted>
  <dcterms:created xsi:type="dcterms:W3CDTF">2017-11-29T07:45:00Z</dcterms:created>
  <dcterms:modified xsi:type="dcterms:W3CDTF">2020-07-16T09:36:00Z</dcterms:modified>
</cp:coreProperties>
</file>