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5D0DAD"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1D603D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A459CB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724A9" w:rsidRPr="001D1785">
        <w:rPr>
          <w:rFonts w:ascii="Times New Roman" w:hAnsi="Times New Roman" w:cs="Times New Roman"/>
          <w:sz w:val="24"/>
          <w:szCs w:val="28"/>
          <w:lang w:val="uk-UA"/>
        </w:rPr>
        <w:t>0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964C6">
        <w:rPr>
          <w:rFonts w:ascii="Times New Roman" w:hAnsi="Times New Roman" w:cs="Times New Roman"/>
          <w:sz w:val="24"/>
          <w:szCs w:val="28"/>
          <w:lang w:val="uk-UA"/>
        </w:rPr>
        <w:t>.202</w:t>
      </w:r>
      <w:r w:rsidR="00A20D82"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</w:t>
      </w:r>
      <w:r w:rsidR="00B144B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</w:t>
      </w:r>
      <w:proofErr w:type="spellStart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E11A5">
        <w:rPr>
          <w:rFonts w:ascii="Times New Roman" w:hAnsi="Times New Roman" w:cs="Times New Roman"/>
          <w:sz w:val="24"/>
          <w:szCs w:val="28"/>
          <w:lang w:val="uk-UA"/>
        </w:rPr>
        <w:t>мт</w:t>
      </w:r>
      <w:proofErr w:type="spellEnd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B144B7" w:rsidRPr="001D1785" w:rsidRDefault="00B144B7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D0DAD" w:rsidRPr="004E7BAC" w:rsidRDefault="00A20D82" w:rsidP="004E7BA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5443C0" w:rsidRPr="005443C0" w:rsidRDefault="005443C0" w:rsidP="00544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5443C0"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 w:rsidRPr="005443C0">
        <w:rPr>
          <w:rFonts w:ascii="Times New Roman" w:hAnsi="Times New Roman" w:cs="Times New Roman"/>
          <w:sz w:val="24"/>
          <w:szCs w:val="24"/>
          <w:lang w:val="uk-UA"/>
        </w:rPr>
        <w:t>Мар̕</w:t>
      </w:r>
      <w:proofErr w:type="spellEnd"/>
      <w:r w:rsidRPr="005443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43C0"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 w:rsidRPr="005443C0">
        <w:rPr>
          <w:rFonts w:ascii="Times New Roman" w:hAnsi="Times New Roman" w:cs="Times New Roman"/>
          <w:sz w:val="24"/>
          <w:szCs w:val="24"/>
          <w:lang w:val="uk-UA"/>
        </w:rPr>
        <w:t xml:space="preserve"> Зеновіївна,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43C0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НВР;</w:t>
      </w:r>
    </w:p>
    <w:bookmarkEnd w:id="0"/>
    <w:p w:rsidR="00A20D82" w:rsidRDefault="00A20D82" w:rsidP="00A20D82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A20D82" w:rsidRDefault="00A20D82" w:rsidP="00A20D82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2452C9" w:rsidRPr="002452C9" w:rsidRDefault="002452C9" w:rsidP="0024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452C9"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A20D82" w:rsidRPr="005D0DAD" w:rsidRDefault="00A20D82" w:rsidP="005D0DAD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A20D82" w:rsidRDefault="00A20D82" w:rsidP="00A20D82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A20D82" w:rsidRDefault="00A20D82" w:rsidP="00A20D82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122A26" w:rsidRPr="001D1785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D97AE1" w:rsidRDefault="00F041E4" w:rsidP="007E11A5">
      <w:pPr>
        <w:tabs>
          <w:tab w:val="left" w:pos="993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AE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="00A71466" w:rsidRPr="00D97A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1466" w:rsidRPr="001D1785" w:rsidRDefault="00A7146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E7BAC" w:rsidRPr="004E7BAC" w:rsidRDefault="004E7BAC" w:rsidP="00F041E4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зміну складу Приймальної комісії.</w:t>
      </w:r>
    </w:p>
    <w:p w:rsidR="00F041E4" w:rsidRPr="00B2330D" w:rsidRDefault="00F041E4" w:rsidP="00F041E4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B2182F" w:rsidRPr="001D1785">
        <w:rPr>
          <w:rFonts w:ascii="Times New Roman" w:hAnsi="Times New Roman" w:cs="Times New Roman"/>
          <w:sz w:val="24"/>
          <w:szCs w:val="28"/>
          <w:lang w:val="uk-UA"/>
        </w:rPr>
        <w:t>ро створення екзаме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наційної та апеляційної комісій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– Хворостяний Роман Федорович, Голова </w:t>
      </w:r>
      <w:r w:rsidR="007E11A5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Pr="00B233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22A26" w:rsidRPr="004E7BAC" w:rsidRDefault="00F041E4" w:rsidP="004E7BA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7BAC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122A26" w:rsidRPr="004E7BAC">
        <w:rPr>
          <w:rFonts w:ascii="Times New Roman" w:hAnsi="Times New Roman" w:cs="Times New Roman"/>
          <w:sz w:val="24"/>
          <w:szCs w:val="28"/>
          <w:lang w:val="uk-UA"/>
        </w:rPr>
        <w:t xml:space="preserve">ро </w:t>
      </w:r>
      <w:r w:rsidR="00A724A9" w:rsidRPr="004E7BAC">
        <w:rPr>
          <w:rFonts w:ascii="Times New Roman" w:hAnsi="Times New Roman" w:cs="Times New Roman"/>
          <w:sz w:val="24"/>
          <w:szCs w:val="28"/>
          <w:lang w:val="uk-UA"/>
        </w:rPr>
        <w:t>хід прове</w:t>
      </w:r>
      <w:r w:rsidR="001A7CB1" w:rsidRPr="004E7BAC">
        <w:rPr>
          <w:rFonts w:ascii="Times New Roman" w:hAnsi="Times New Roman" w:cs="Times New Roman"/>
          <w:sz w:val="24"/>
          <w:szCs w:val="28"/>
          <w:lang w:val="uk-UA"/>
        </w:rPr>
        <w:t>дення профорієнтаційної роботи</w:t>
      </w:r>
      <w:r w:rsidRPr="004E7BAC">
        <w:rPr>
          <w:rFonts w:ascii="Times New Roman" w:hAnsi="Times New Roman" w:cs="Times New Roman"/>
          <w:sz w:val="24"/>
          <w:szCs w:val="28"/>
          <w:lang w:val="uk-UA"/>
        </w:rPr>
        <w:t xml:space="preserve"> (допов</w:t>
      </w:r>
      <w:r w:rsidR="00D00B04" w:rsidRPr="004E7BAC">
        <w:rPr>
          <w:rFonts w:ascii="Times New Roman" w:hAnsi="Times New Roman" w:cs="Times New Roman"/>
          <w:sz w:val="24"/>
          <w:szCs w:val="28"/>
          <w:lang w:val="uk-UA"/>
        </w:rPr>
        <w:t xml:space="preserve">ідач – </w:t>
      </w:r>
      <w:proofErr w:type="spellStart"/>
      <w:r w:rsidR="00A20D82" w:rsidRPr="004E7BAC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="00A20D82" w:rsidRPr="004E7BAC">
        <w:rPr>
          <w:rFonts w:ascii="Times New Roman" w:hAnsi="Times New Roman" w:cs="Times New Roman"/>
          <w:sz w:val="24"/>
          <w:szCs w:val="28"/>
          <w:lang w:val="uk-UA"/>
        </w:rPr>
        <w:t xml:space="preserve"> Юлія Сергіївна</w:t>
      </w:r>
      <w:r w:rsidR="00162E03" w:rsidRPr="004E7BAC"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4E7BAC">
        <w:rPr>
          <w:rFonts w:ascii="Times New Roman" w:hAnsi="Times New Roman" w:cs="Times New Roman"/>
          <w:sz w:val="24"/>
          <w:szCs w:val="28"/>
          <w:lang w:val="uk-UA"/>
        </w:rPr>
        <w:t xml:space="preserve"> відповідальний секретар </w:t>
      </w:r>
      <w:r w:rsidR="007E11A5" w:rsidRPr="004E7BAC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Pr="004E7BAC">
        <w:rPr>
          <w:rFonts w:ascii="Times New Roman" w:hAnsi="Times New Roman" w:cs="Times New Roman"/>
          <w:sz w:val="24"/>
          <w:szCs w:val="28"/>
          <w:lang w:val="uk-UA"/>
        </w:rPr>
        <w:t>риймальної комісії</w:t>
      </w:r>
      <w:r w:rsidR="00162E03" w:rsidRPr="004E7BAC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1A7CB1" w:rsidRPr="004E7BAC">
        <w:rPr>
          <w:rFonts w:ascii="Times New Roman" w:hAnsi="Times New Roman" w:cs="Times New Roman"/>
          <w:sz w:val="24"/>
          <w:szCs w:val="28"/>
          <w:lang w:val="uk-UA"/>
        </w:rPr>
        <w:t>.</w:t>
      </w:r>
      <w:r w:rsidRPr="004E7B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4E7BAC" w:rsidRDefault="004E7BAC" w:rsidP="004E7BA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4E7BAC" w:rsidRPr="007E11A5" w:rsidRDefault="004E7BAC" w:rsidP="004E7BAC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E11A5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4E7BAC" w:rsidRDefault="004E7BAC" w:rsidP="005C7A43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F041E4"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D97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коледжу,</w:t>
      </w:r>
      <w:r w:rsidRPr="00D97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 приймальної комісії </w:t>
      </w:r>
      <w:r>
        <w:rPr>
          <w:rFonts w:ascii="Times New Roman" w:hAnsi="Times New Roman" w:cs="Times New Roman"/>
          <w:sz w:val="24"/>
          <w:szCs w:val="28"/>
          <w:lang w:val="uk-UA"/>
        </w:rPr>
        <w:t>щодо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кадрових змін, у зв’язку з перериванням відпустки для догляду за дитиною до досягнення нею трирічного віку</w:t>
      </w:r>
      <w:r w:rsidR="005C7A43">
        <w:rPr>
          <w:rFonts w:ascii="Times New Roman" w:hAnsi="Times New Roman" w:cs="Times New Roman"/>
          <w:sz w:val="24"/>
          <w:szCs w:val="28"/>
          <w:lang w:val="uk-UA"/>
        </w:rPr>
        <w:t xml:space="preserve"> РЕГО </w:t>
      </w:r>
      <w:proofErr w:type="spellStart"/>
      <w:r w:rsidR="005C7A43">
        <w:rPr>
          <w:rFonts w:ascii="Times New Roman" w:hAnsi="Times New Roman" w:cs="Times New Roman"/>
          <w:sz w:val="24"/>
          <w:szCs w:val="28"/>
          <w:lang w:val="uk-UA"/>
        </w:rPr>
        <w:t>Мар̕</w:t>
      </w:r>
      <w:proofErr w:type="spellEnd"/>
      <w:r w:rsidR="005C7A4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5C7A43">
        <w:rPr>
          <w:rFonts w:ascii="Times New Roman" w:hAnsi="Times New Roman" w:cs="Times New Roman"/>
          <w:sz w:val="24"/>
          <w:szCs w:val="28"/>
          <w:lang w:val="uk-UA"/>
        </w:rPr>
        <w:t>яною</w:t>
      </w:r>
      <w:proofErr w:type="spellEnd"/>
      <w:r w:rsidR="005C7A4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5C7A43">
        <w:rPr>
          <w:rFonts w:ascii="Times New Roman" w:hAnsi="Times New Roman" w:cs="Times New Roman"/>
          <w:sz w:val="24"/>
          <w:szCs w:val="28"/>
          <w:lang w:val="uk-UA"/>
        </w:rPr>
        <w:t>Зеновіївною</w:t>
      </w:r>
      <w:proofErr w:type="spellEnd"/>
      <w:r w:rsidR="005C7A43">
        <w:rPr>
          <w:rFonts w:ascii="Times New Roman" w:hAnsi="Times New Roman" w:cs="Times New Roman"/>
          <w:sz w:val="24"/>
          <w:szCs w:val="28"/>
          <w:lang w:val="uk-UA"/>
        </w:rPr>
        <w:t>, виходом її на роботу на посаду заступника директора коледжу з навчально-виховної роботи та вибуттям у відпустку у зв’язку з вагітністю та пологами голови циклової комісії спеціальності 205 Лісове господарство ЛІТВІНОВОЇ Надії Михайлівни та призначення головою циклової комісії СОЛОДОВНИКА Валерія Миколайовича.</w:t>
      </w:r>
    </w:p>
    <w:p w:rsidR="004E7BAC" w:rsidRPr="001D1785" w:rsidRDefault="004E7BAC" w:rsidP="004E7BA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4E7BAC" w:rsidRDefault="004E7BAC" w:rsidP="004E7BAC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ПОСТАНОВИЛИ: </w:t>
      </w:r>
    </w:p>
    <w:p w:rsidR="004E7BAC" w:rsidRDefault="005C7A43" w:rsidP="005C7A4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Вивести зі складу </w:t>
      </w:r>
      <w:r w:rsidR="007D1DD6">
        <w:rPr>
          <w:rFonts w:ascii="Times New Roman" w:hAnsi="Times New Roman" w:cs="Times New Roman"/>
          <w:sz w:val="24"/>
          <w:szCs w:val="28"/>
          <w:lang w:val="uk-UA"/>
        </w:rPr>
        <w:t>приймаль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ної комісії коледжу методиста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Світайло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Ж.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О.та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викладача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Літвінову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Н.М.</w:t>
      </w:r>
    </w:p>
    <w:p w:rsidR="005C7A43" w:rsidRDefault="005C7A43" w:rsidP="005C7A4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Ввести до складу комісії заступника директора коледжу з НВР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 та призначити її заступником голови атестаційної комісії</w:t>
      </w:r>
    </w:p>
    <w:p w:rsidR="005C7A43" w:rsidRPr="005C7A43" w:rsidRDefault="005C7A43" w:rsidP="005C7A4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Ввести до складу комісії Солодовника В.М., голову ЦК спеціальних дисциплін спеціальності 205 Лісове господарство.</w:t>
      </w:r>
    </w:p>
    <w:p w:rsidR="00122A26" w:rsidRPr="001D1785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7E11A5" w:rsidRDefault="00122A26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E11A5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A71466" w:rsidRPr="007E11A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122A26" w:rsidRDefault="00F041E4" w:rsidP="00A20D82">
      <w:pPr>
        <w:tabs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F041E4"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  <w:r w:rsidR="00D97AE1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D97AE1" w:rsidRPr="00D97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AE1">
        <w:rPr>
          <w:rFonts w:ascii="Times New Roman" w:hAnsi="Times New Roman" w:cs="Times New Roman"/>
          <w:sz w:val="24"/>
          <w:szCs w:val="24"/>
          <w:lang w:val="uk-UA"/>
        </w:rPr>
        <w:t>директора коледжу,</w:t>
      </w:r>
      <w:r w:rsidR="00D97AE1" w:rsidRPr="00D97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AE1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4E7B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97AE1">
        <w:rPr>
          <w:rFonts w:ascii="Times New Roman" w:hAnsi="Times New Roman" w:cs="Times New Roman"/>
          <w:sz w:val="24"/>
          <w:szCs w:val="24"/>
          <w:lang w:val="uk-UA"/>
        </w:rPr>
        <w:t xml:space="preserve"> приймальної комісії</w:t>
      </w:r>
      <w:r w:rsidR="00A20D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щодо</w:t>
      </w:r>
      <w:r w:rsidR="00B2182F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E7BAC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затвердження кадрового складу предметних екзаменаційних комісій та </w:t>
      </w:r>
      <w:r w:rsidR="00B2182F" w:rsidRPr="001D1785">
        <w:rPr>
          <w:rFonts w:ascii="Times New Roman" w:hAnsi="Times New Roman" w:cs="Times New Roman"/>
          <w:sz w:val="24"/>
          <w:szCs w:val="28"/>
          <w:lang w:val="uk-UA"/>
        </w:rPr>
        <w:t>створення екзаменаційної та апеляційної комісій.</w:t>
      </w:r>
    </w:p>
    <w:p w:rsidR="00122A26" w:rsidRPr="001D1785" w:rsidRDefault="00122A26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A71466" w:rsidRDefault="00122A26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A459CB" w:rsidRDefault="00A459CB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95518" w:rsidRDefault="004E7BAC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F95518">
        <w:rPr>
          <w:rFonts w:ascii="Times New Roman" w:hAnsi="Times New Roman" w:cs="Times New Roman"/>
          <w:sz w:val="24"/>
          <w:szCs w:val="28"/>
          <w:lang w:val="uk-UA"/>
        </w:rPr>
        <w:t>Затвердити предметні екзаменаційні комісії та фахові атестаційні комісії</w:t>
      </w:r>
      <w:r w:rsidR="000C7DEC">
        <w:rPr>
          <w:rFonts w:ascii="Times New Roman" w:hAnsi="Times New Roman" w:cs="Times New Roman"/>
          <w:sz w:val="24"/>
          <w:szCs w:val="28"/>
          <w:lang w:val="uk-UA"/>
        </w:rPr>
        <w:t xml:space="preserve"> у складі</w:t>
      </w:r>
      <w:r w:rsidR="00F95518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F95518" w:rsidRDefault="00F95518" w:rsidP="00CC4E7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6"/>
        <w:tblW w:w="0" w:type="auto"/>
        <w:tblInd w:w="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1418"/>
        <w:gridCol w:w="1802"/>
      </w:tblGrid>
      <w:tr w:rsidR="00D00B04" w:rsidTr="00702E5E">
        <w:tc>
          <w:tcPr>
            <w:tcW w:w="1706" w:type="dxa"/>
          </w:tcPr>
          <w:p w:rsidR="00D00B04" w:rsidRDefault="004E7BAC" w:rsidP="00D00B0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Грайворонська</w:t>
            </w:r>
            <w:proofErr w:type="spellEnd"/>
          </w:p>
        </w:tc>
        <w:tc>
          <w:tcPr>
            <w:tcW w:w="1418" w:type="dxa"/>
          </w:tcPr>
          <w:p w:rsidR="00D00B04" w:rsidRDefault="004E7BAC" w:rsidP="00D00B0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Зоя</w:t>
            </w:r>
          </w:p>
        </w:tc>
        <w:tc>
          <w:tcPr>
            <w:tcW w:w="1802" w:type="dxa"/>
          </w:tcPr>
          <w:p w:rsidR="00D00B04" w:rsidRDefault="004E7BAC" w:rsidP="00D00B04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Іванівна</w:t>
            </w:r>
          </w:p>
        </w:tc>
      </w:tr>
      <w:tr w:rsidR="00F95518" w:rsidTr="00702E5E">
        <w:tc>
          <w:tcPr>
            <w:tcW w:w="1706" w:type="dxa"/>
          </w:tcPr>
          <w:p w:rsidR="00F95518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Теслюк</w:t>
            </w:r>
            <w:proofErr w:type="spellEnd"/>
          </w:p>
        </w:tc>
        <w:tc>
          <w:tcPr>
            <w:tcW w:w="1418" w:type="dxa"/>
          </w:tcPr>
          <w:p w:rsidR="00F95518" w:rsidRDefault="00D00B04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Леся</w:t>
            </w:r>
          </w:p>
        </w:tc>
        <w:tc>
          <w:tcPr>
            <w:tcW w:w="1802" w:type="dxa"/>
          </w:tcPr>
          <w:p w:rsidR="00F95518" w:rsidRDefault="00D00B04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Марківна</w:t>
            </w:r>
          </w:p>
        </w:tc>
      </w:tr>
      <w:tr w:rsidR="00F95518" w:rsidTr="00702E5E">
        <w:tc>
          <w:tcPr>
            <w:tcW w:w="1706" w:type="dxa"/>
          </w:tcPr>
          <w:p w:rsidR="00F95518" w:rsidRDefault="009C5320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Харченко</w:t>
            </w:r>
          </w:p>
        </w:tc>
        <w:tc>
          <w:tcPr>
            <w:tcW w:w="1418" w:type="dxa"/>
          </w:tcPr>
          <w:p w:rsidR="00F95518" w:rsidRDefault="009C5320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Людмила</w:t>
            </w:r>
          </w:p>
        </w:tc>
        <w:tc>
          <w:tcPr>
            <w:tcW w:w="1802" w:type="dxa"/>
          </w:tcPr>
          <w:p w:rsidR="00F95518" w:rsidRDefault="00FA73AD" w:rsidP="009C5320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Павлівна</w:t>
            </w:r>
          </w:p>
        </w:tc>
      </w:tr>
      <w:tr w:rsidR="00F95518" w:rsidTr="00702E5E">
        <w:tc>
          <w:tcPr>
            <w:tcW w:w="1706" w:type="dxa"/>
          </w:tcPr>
          <w:p w:rsidR="00F95518" w:rsidRDefault="00DA6EBF" w:rsidP="00A20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 w:rsidR="00A20D8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андуба</w:t>
            </w:r>
            <w:proofErr w:type="spellEnd"/>
          </w:p>
        </w:tc>
        <w:tc>
          <w:tcPr>
            <w:tcW w:w="1418" w:type="dxa"/>
          </w:tcPr>
          <w:p w:rsidR="00F95518" w:rsidRDefault="00A20D82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Олександр</w:t>
            </w:r>
          </w:p>
        </w:tc>
        <w:tc>
          <w:tcPr>
            <w:tcW w:w="1802" w:type="dxa"/>
          </w:tcPr>
          <w:p w:rsidR="00F95518" w:rsidRDefault="00A20D82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Сергійович</w:t>
            </w:r>
          </w:p>
        </w:tc>
      </w:tr>
      <w:tr w:rsidR="000C7DEC" w:rsidTr="00702E5E">
        <w:tc>
          <w:tcPr>
            <w:tcW w:w="1706" w:type="dxa"/>
          </w:tcPr>
          <w:p w:rsidR="000C7DEC" w:rsidRDefault="00A20D82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Петля</w:t>
            </w:r>
          </w:p>
        </w:tc>
        <w:tc>
          <w:tcPr>
            <w:tcW w:w="1418" w:type="dxa"/>
          </w:tcPr>
          <w:p w:rsidR="000C7DEC" w:rsidRDefault="00A20D82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Вячеслав</w:t>
            </w:r>
            <w:proofErr w:type="spellEnd"/>
          </w:p>
        </w:tc>
        <w:tc>
          <w:tcPr>
            <w:tcW w:w="1802" w:type="dxa"/>
          </w:tcPr>
          <w:p w:rsidR="000C7DEC" w:rsidRDefault="00A20D82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Петрович</w:t>
            </w:r>
          </w:p>
        </w:tc>
      </w:tr>
      <w:tr w:rsidR="000C7DEC" w:rsidTr="00702E5E">
        <w:tc>
          <w:tcPr>
            <w:tcW w:w="1706" w:type="dxa"/>
          </w:tcPr>
          <w:p w:rsidR="000C7DEC" w:rsidRDefault="000C7DEC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Прокопенко</w:t>
            </w:r>
          </w:p>
        </w:tc>
        <w:tc>
          <w:tcPr>
            <w:tcW w:w="1418" w:type="dxa"/>
          </w:tcPr>
          <w:p w:rsidR="000C7DEC" w:rsidRDefault="000C7DEC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Марина</w:t>
            </w:r>
          </w:p>
        </w:tc>
        <w:tc>
          <w:tcPr>
            <w:tcW w:w="1802" w:type="dxa"/>
          </w:tcPr>
          <w:p w:rsidR="000C7DEC" w:rsidRDefault="000C7DEC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Вікторівна</w:t>
            </w:r>
          </w:p>
        </w:tc>
      </w:tr>
      <w:tr w:rsidR="000C7DEC" w:rsidTr="00702E5E">
        <w:tc>
          <w:tcPr>
            <w:tcW w:w="1706" w:type="dxa"/>
          </w:tcPr>
          <w:p w:rsidR="000C7DEC" w:rsidRDefault="000C7DEC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Дегтярьов</w:t>
            </w:r>
          </w:p>
        </w:tc>
        <w:tc>
          <w:tcPr>
            <w:tcW w:w="1418" w:type="dxa"/>
          </w:tcPr>
          <w:p w:rsidR="000C7DEC" w:rsidRDefault="000C7DEC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Микола</w:t>
            </w:r>
          </w:p>
        </w:tc>
        <w:tc>
          <w:tcPr>
            <w:tcW w:w="1802" w:type="dxa"/>
          </w:tcPr>
          <w:p w:rsidR="000C7DEC" w:rsidRDefault="00E21B04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Миколайович</w:t>
            </w:r>
          </w:p>
        </w:tc>
      </w:tr>
      <w:tr w:rsidR="000C7DEC" w:rsidTr="00702E5E">
        <w:tc>
          <w:tcPr>
            <w:tcW w:w="1706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Солодовник</w:t>
            </w:r>
          </w:p>
        </w:tc>
        <w:tc>
          <w:tcPr>
            <w:tcW w:w="1418" w:type="dxa"/>
          </w:tcPr>
          <w:p w:rsidR="000C7DEC" w:rsidRDefault="00DA6EBF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Валерій</w:t>
            </w:r>
          </w:p>
        </w:tc>
        <w:tc>
          <w:tcPr>
            <w:tcW w:w="1802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Миколайович</w:t>
            </w:r>
          </w:p>
        </w:tc>
      </w:tr>
      <w:tr w:rsidR="000C7DEC" w:rsidTr="00702E5E">
        <w:tc>
          <w:tcPr>
            <w:tcW w:w="1706" w:type="dxa"/>
          </w:tcPr>
          <w:p w:rsidR="000C7DEC" w:rsidRDefault="00702E5E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Сметана</w:t>
            </w:r>
          </w:p>
        </w:tc>
        <w:tc>
          <w:tcPr>
            <w:tcW w:w="1418" w:type="dxa"/>
          </w:tcPr>
          <w:p w:rsidR="000C7DEC" w:rsidRDefault="00702E5E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Ірина</w:t>
            </w:r>
          </w:p>
        </w:tc>
        <w:tc>
          <w:tcPr>
            <w:tcW w:w="1802" w:type="dxa"/>
          </w:tcPr>
          <w:p w:rsidR="000C7DEC" w:rsidRDefault="00702E5E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Степанівна</w:t>
            </w:r>
          </w:p>
        </w:tc>
      </w:tr>
      <w:tr w:rsidR="000C7DEC" w:rsidTr="00702E5E">
        <w:tc>
          <w:tcPr>
            <w:tcW w:w="1706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Ушакова</w:t>
            </w:r>
          </w:p>
        </w:tc>
        <w:tc>
          <w:tcPr>
            <w:tcW w:w="1418" w:type="dxa"/>
          </w:tcPr>
          <w:p w:rsidR="000C7DEC" w:rsidRDefault="00DA6EBF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Любов</w:t>
            </w:r>
          </w:p>
        </w:tc>
        <w:tc>
          <w:tcPr>
            <w:tcW w:w="1802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Леонідівна</w:t>
            </w:r>
          </w:p>
        </w:tc>
      </w:tr>
      <w:tr w:rsidR="000C7DEC" w:rsidTr="00702E5E">
        <w:tc>
          <w:tcPr>
            <w:tcW w:w="1706" w:type="dxa"/>
          </w:tcPr>
          <w:p w:rsidR="000C7DEC" w:rsidRDefault="00702E5E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Криницина</w:t>
            </w:r>
            <w:proofErr w:type="spellEnd"/>
          </w:p>
        </w:tc>
        <w:tc>
          <w:tcPr>
            <w:tcW w:w="1418" w:type="dxa"/>
          </w:tcPr>
          <w:p w:rsidR="000C7DEC" w:rsidRDefault="00702E5E" w:rsidP="00F95518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Наталія </w:t>
            </w:r>
          </w:p>
        </w:tc>
        <w:tc>
          <w:tcPr>
            <w:tcW w:w="1802" w:type="dxa"/>
          </w:tcPr>
          <w:p w:rsidR="000C7DEC" w:rsidRDefault="00702E5E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Вікторівна</w:t>
            </w:r>
          </w:p>
        </w:tc>
      </w:tr>
      <w:tr w:rsidR="000C7DEC" w:rsidTr="00702E5E">
        <w:tc>
          <w:tcPr>
            <w:tcW w:w="1706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Корзаченко</w:t>
            </w:r>
            <w:proofErr w:type="spellEnd"/>
          </w:p>
        </w:tc>
        <w:tc>
          <w:tcPr>
            <w:tcW w:w="1418" w:type="dxa"/>
          </w:tcPr>
          <w:p w:rsidR="000C7DEC" w:rsidRDefault="00DA6EBF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Інеса</w:t>
            </w:r>
          </w:p>
        </w:tc>
        <w:tc>
          <w:tcPr>
            <w:tcW w:w="1802" w:type="dxa"/>
          </w:tcPr>
          <w:p w:rsidR="000C7DEC" w:rsidRDefault="00DA6EBF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Володимирівна</w:t>
            </w:r>
          </w:p>
        </w:tc>
      </w:tr>
      <w:tr w:rsidR="00D91581" w:rsidTr="00702E5E">
        <w:tc>
          <w:tcPr>
            <w:tcW w:w="1706" w:type="dxa"/>
          </w:tcPr>
          <w:p w:rsidR="00D91581" w:rsidRDefault="00D91581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Кисіль</w:t>
            </w:r>
          </w:p>
        </w:tc>
        <w:tc>
          <w:tcPr>
            <w:tcW w:w="1418" w:type="dxa"/>
          </w:tcPr>
          <w:p w:rsidR="00D91581" w:rsidRDefault="00D91581" w:rsidP="00DA6EBF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Олена</w:t>
            </w:r>
          </w:p>
        </w:tc>
        <w:tc>
          <w:tcPr>
            <w:tcW w:w="1802" w:type="dxa"/>
          </w:tcPr>
          <w:p w:rsidR="00D91581" w:rsidRDefault="00D91581" w:rsidP="001D178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Олександрівна</w:t>
            </w:r>
          </w:p>
        </w:tc>
      </w:tr>
    </w:tbl>
    <w:p w:rsidR="000C7DEC" w:rsidRDefault="00C36EF9" w:rsidP="00D91581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91581"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D91581" w:rsidRDefault="000C7DEC" w:rsidP="00D9158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Затверд</w:t>
      </w:r>
      <w:r w:rsidR="00D91581">
        <w:rPr>
          <w:rFonts w:ascii="Times New Roman" w:hAnsi="Times New Roman" w:cs="Times New Roman"/>
          <w:sz w:val="24"/>
          <w:szCs w:val="28"/>
          <w:lang w:val="uk-UA"/>
        </w:rPr>
        <w:t>ити апеляційну комісію у складі</w:t>
      </w:r>
      <w:r w:rsidR="00162E0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0C7DEC" w:rsidRDefault="000C7DE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6"/>
        <w:tblW w:w="0" w:type="auto"/>
        <w:tblInd w:w="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1418"/>
        <w:gridCol w:w="1701"/>
      </w:tblGrid>
      <w:tr w:rsidR="000C7DEC" w:rsidTr="00A45FA1">
        <w:tc>
          <w:tcPr>
            <w:tcW w:w="1706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Ольга</w:t>
            </w:r>
          </w:p>
        </w:tc>
        <w:tc>
          <w:tcPr>
            <w:tcW w:w="1701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Миколаївна</w:t>
            </w:r>
          </w:p>
        </w:tc>
      </w:tr>
      <w:tr w:rsidR="000C7DEC" w:rsidTr="00A45FA1">
        <w:tc>
          <w:tcPr>
            <w:tcW w:w="1706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Теремець</w:t>
            </w:r>
            <w:proofErr w:type="spellEnd"/>
          </w:p>
        </w:tc>
        <w:tc>
          <w:tcPr>
            <w:tcW w:w="1418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Ірина</w:t>
            </w:r>
          </w:p>
        </w:tc>
        <w:tc>
          <w:tcPr>
            <w:tcW w:w="1701" w:type="dxa"/>
          </w:tcPr>
          <w:p w:rsidR="000C7DEC" w:rsidRDefault="003B3D03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Василівна</w:t>
            </w:r>
          </w:p>
        </w:tc>
      </w:tr>
      <w:tr w:rsidR="000C7DEC" w:rsidTr="00A45FA1">
        <w:tc>
          <w:tcPr>
            <w:tcW w:w="1706" w:type="dxa"/>
          </w:tcPr>
          <w:p w:rsidR="000C7DEC" w:rsidRDefault="000C7DEC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Яковлєва</w:t>
            </w:r>
          </w:p>
        </w:tc>
        <w:tc>
          <w:tcPr>
            <w:tcW w:w="1418" w:type="dxa"/>
          </w:tcPr>
          <w:p w:rsidR="000C7DEC" w:rsidRDefault="000C7DEC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Майя</w:t>
            </w:r>
          </w:p>
        </w:tc>
        <w:tc>
          <w:tcPr>
            <w:tcW w:w="1701" w:type="dxa"/>
          </w:tcPr>
          <w:p w:rsidR="000C7DEC" w:rsidRDefault="000C7DEC" w:rsidP="00A45FA1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Павлівна</w:t>
            </w:r>
          </w:p>
        </w:tc>
      </w:tr>
    </w:tbl>
    <w:p w:rsidR="000C7DEC" w:rsidRDefault="000C7DE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702E5E" w:rsidRDefault="00702E5E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F041E4" w:rsidRPr="007E11A5" w:rsidRDefault="007E11A5" w:rsidP="007E11A5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F041E4" w:rsidRPr="007E11A5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F041E4" w:rsidRPr="001D1785" w:rsidRDefault="00830A2A" w:rsidP="00F041E4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Колпакову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Ю</w:t>
      </w:r>
      <w:r w:rsidR="003B3D03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С.</w:t>
      </w:r>
      <w:r w:rsidR="00162E03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3B3D0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62E03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F041E4">
        <w:rPr>
          <w:rFonts w:ascii="Times New Roman" w:hAnsi="Times New Roman" w:cs="Times New Roman"/>
          <w:sz w:val="24"/>
          <w:szCs w:val="28"/>
          <w:lang w:val="uk-UA"/>
        </w:rPr>
        <w:t xml:space="preserve">ідповідального секретаря </w:t>
      </w:r>
      <w:r w:rsidR="007E11A5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F041E4" w:rsidRPr="001D1785">
        <w:rPr>
          <w:rFonts w:ascii="Times New Roman" w:hAnsi="Times New Roman" w:cs="Times New Roman"/>
          <w:sz w:val="24"/>
          <w:szCs w:val="28"/>
          <w:lang w:val="uk-UA"/>
        </w:rPr>
        <w:t>риймальної комісії про хід проведення профорієнтаційної роботи.</w:t>
      </w:r>
    </w:p>
    <w:p w:rsidR="00F041E4" w:rsidRPr="001D1785" w:rsidRDefault="00F041E4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F041E4" w:rsidRDefault="00F041E4" w:rsidP="007E11A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41E4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A459CB" w:rsidRPr="00F041E4" w:rsidRDefault="00A459CB" w:rsidP="007E11A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Default="00FA73AD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Всім викладачам та працівникам коледжу продовжувати профорієнтаційну роботу по залученню абітурієнтів до закладу освіти.</w:t>
      </w:r>
    </w:p>
    <w:p w:rsidR="0032580C" w:rsidRDefault="0032580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43457" w:rsidRDefault="00343457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43457" w:rsidRDefault="00343457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830A2A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. Хворостяний</w:t>
      </w:r>
    </w:p>
    <w:p w:rsidR="0032580C" w:rsidRDefault="0032580C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830A2A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3B3D0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FA73A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830A2A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</w:p>
    <w:sectPr w:rsidR="009F2C95" w:rsidRPr="001D1785" w:rsidSect="00702E5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620"/>
    <w:multiLevelType w:val="hybridMultilevel"/>
    <w:tmpl w:val="EF0EB252"/>
    <w:lvl w:ilvl="0" w:tplc="5D783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41D3E"/>
    <w:multiLevelType w:val="hybridMultilevel"/>
    <w:tmpl w:val="47C00C0A"/>
    <w:lvl w:ilvl="0" w:tplc="28A6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2D2CBE"/>
    <w:multiLevelType w:val="hybridMultilevel"/>
    <w:tmpl w:val="EF0EB252"/>
    <w:lvl w:ilvl="0" w:tplc="5D783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6"/>
    <w:rsid w:val="000A0B83"/>
    <w:rsid w:val="000C7DEC"/>
    <w:rsid w:val="000D593C"/>
    <w:rsid w:val="0011233B"/>
    <w:rsid w:val="00122A26"/>
    <w:rsid w:val="00126D62"/>
    <w:rsid w:val="00162E03"/>
    <w:rsid w:val="0017489C"/>
    <w:rsid w:val="001A7CB1"/>
    <w:rsid w:val="001C2E8F"/>
    <w:rsid w:val="001D1785"/>
    <w:rsid w:val="001D603D"/>
    <w:rsid w:val="002452C9"/>
    <w:rsid w:val="0026137E"/>
    <w:rsid w:val="002E3056"/>
    <w:rsid w:val="0032580C"/>
    <w:rsid w:val="00343457"/>
    <w:rsid w:val="003876DD"/>
    <w:rsid w:val="003B3D03"/>
    <w:rsid w:val="003C5603"/>
    <w:rsid w:val="003F6282"/>
    <w:rsid w:val="004559BC"/>
    <w:rsid w:val="004E27AC"/>
    <w:rsid w:val="004E7BAC"/>
    <w:rsid w:val="005101B3"/>
    <w:rsid w:val="005443C0"/>
    <w:rsid w:val="00545CF7"/>
    <w:rsid w:val="005C7A43"/>
    <w:rsid w:val="005D0DAD"/>
    <w:rsid w:val="005D36DD"/>
    <w:rsid w:val="00675A29"/>
    <w:rsid w:val="006C573E"/>
    <w:rsid w:val="006F078F"/>
    <w:rsid w:val="006F2B31"/>
    <w:rsid w:val="00702E5E"/>
    <w:rsid w:val="00707122"/>
    <w:rsid w:val="007964C6"/>
    <w:rsid w:val="007D1DD6"/>
    <w:rsid w:val="007E11A5"/>
    <w:rsid w:val="00830A2A"/>
    <w:rsid w:val="00887508"/>
    <w:rsid w:val="008C5E58"/>
    <w:rsid w:val="0095528E"/>
    <w:rsid w:val="009A0792"/>
    <w:rsid w:val="009B1676"/>
    <w:rsid w:val="009C5320"/>
    <w:rsid w:val="009F3F0A"/>
    <w:rsid w:val="00A0404F"/>
    <w:rsid w:val="00A17B2B"/>
    <w:rsid w:val="00A20D82"/>
    <w:rsid w:val="00A459CB"/>
    <w:rsid w:val="00A71466"/>
    <w:rsid w:val="00A724A9"/>
    <w:rsid w:val="00AF258E"/>
    <w:rsid w:val="00B144B7"/>
    <w:rsid w:val="00B2182F"/>
    <w:rsid w:val="00BD64B3"/>
    <w:rsid w:val="00C36EF9"/>
    <w:rsid w:val="00C44D0B"/>
    <w:rsid w:val="00CC4E72"/>
    <w:rsid w:val="00D00B04"/>
    <w:rsid w:val="00D0367D"/>
    <w:rsid w:val="00D24C4A"/>
    <w:rsid w:val="00D91581"/>
    <w:rsid w:val="00D97AE1"/>
    <w:rsid w:val="00DA6EBF"/>
    <w:rsid w:val="00E21B04"/>
    <w:rsid w:val="00E44DFD"/>
    <w:rsid w:val="00EF11E7"/>
    <w:rsid w:val="00F041E4"/>
    <w:rsid w:val="00F95518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2015-09-23T07:56:00Z</cp:lastPrinted>
  <dcterms:created xsi:type="dcterms:W3CDTF">2021-06-30T11:37:00Z</dcterms:created>
  <dcterms:modified xsi:type="dcterms:W3CDTF">2021-08-05T08:19:00Z</dcterms:modified>
</cp:coreProperties>
</file>