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91" w:rsidRPr="003B31CF" w:rsidRDefault="00F67891" w:rsidP="00F67891">
      <w:pPr>
        <w:ind w:left="-567"/>
        <w:jc w:val="center"/>
        <w:rPr>
          <w:b/>
          <w:bCs/>
          <w:lang w:val="en-US"/>
        </w:rPr>
      </w:pPr>
      <w:proofErr w:type="gramStart"/>
      <w:r w:rsidRPr="00D72C76">
        <w:rPr>
          <w:b/>
          <w:bCs/>
          <w:lang w:val="ru-RU"/>
        </w:rPr>
        <w:t>П</w:t>
      </w:r>
      <w:proofErr w:type="gramEnd"/>
      <w:r w:rsidRPr="00D72C76">
        <w:rPr>
          <w:b/>
          <w:bCs/>
          <w:lang w:val="ru-RU"/>
        </w:rPr>
        <w:t xml:space="preserve"> Р О Т О К О Л  </w:t>
      </w:r>
      <w:r w:rsidRPr="00D72C76">
        <w:rPr>
          <w:rFonts w:ascii="Segoe UI Symbol" w:eastAsia="Segoe UI Symbol" w:hAnsi="Segoe UI Symbol" w:cs="Segoe UI Symbol"/>
          <w:b/>
          <w:bCs/>
          <w:lang w:val="ru-RU"/>
        </w:rPr>
        <w:t>№</w:t>
      </w:r>
      <w:r>
        <w:rPr>
          <w:b/>
          <w:bCs/>
          <w:lang w:val="ru-RU"/>
        </w:rPr>
        <w:t xml:space="preserve"> </w:t>
      </w:r>
      <w:r w:rsidR="003B31CF">
        <w:rPr>
          <w:b/>
          <w:bCs/>
          <w:lang w:val="ru-RU"/>
        </w:rPr>
        <w:t>1</w:t>
      </w:r>
      <w:proofErr w:type="spellStart"/>
      <w:r w:rsidR="003B31CF">
        <w:rPr>
          <w:b/>
          <w:bCs/>
          <w:lang w:val="en-US"/>
        </w:rPr>
        <w:t>1</w:t>
      </w:r>
      <w:proofErr w:type="spellEnd"/>
    </w:p>
    <w:p w:rsidR="00F67891" w:rsidRDefault="00F67891" w:rsidP="00F67891">
      <w:pPr>
        <w:ind w:left="-567"/>
        <w:jc w:val="center"/>
        <w:rPr>
          <w:b/>
        </w:rPr>
      </w:pPr>
    </w:p>
    <w:p w:rsidR="00F67891" w:rsidRPr="00D72C76" w:rsidRDefault="00F67891" w:rsidP="00F67891">
      <w:pPr>
        <w:ind w:left="-567"/>
        <w:jc w:val="center"/>
        <w:rPr>
          <w:b/>
          <w:bCs/>
          <w:lang w:val="ru-RU"/>
        </w:rPr>
      </w:pPr>
      <w:proofErr w:type="spellStart"/>
      <w:r w:rsidRPr="00D72C76">
        <w:rPr>
          <w:b/>
          <w:bCs/>
          <w:lang w:val="ru-RU"/>
        </w:rPr>
        <w:t>засідання</w:t>
      </w:r>
      <w:proofErr w:type="spellEnd"/>
      <w:r w:rsidRPr="00D72C76">
        <w:rPr>
          <w:b/>
          <w:bCs/>
          <w:lang w:val="ru-RU"/>
        </w:rPr>
        <w:t xml:space="preserve"> </w:t>
      </w:r>
      <w:proofErr w:type="spellStart"/>
      <w:r w:rsidRPr="00D72C76">
        <w:rPr>
          <w:b/>
          <w:bCs/>
          <w:lang w:val="ru-RU"/>
        </w:rPr>
        <w:t>Приймальної</w:t>
      </w:r>
      <w:proofErr w:type="spellEnd"/>
      <w:r w:rsidRPr="00D72C76">
        <w:rPr>
          <w:b/>
          <w:bCs/>
          <w:lang w:val="ru-RU"/>
        </w:rPr>
        <w:t xml:space="preserve"> </w:t>
      </w:r>
      <w:proofErr w:type="spellStart"/>
      <w:r w:rsidRPr="00D72C76">
        <w:rPr>
          <w:b/>
          <w:bCs/>
          <w:lang w:val="ru-RU"/>
        </w:rPr>
        <w:t>комі</w:t>
      </w:r>
      <w:proofErr w:type="gramStart"/>
      <w:r w:rsidRPr="00D72C76">
        <w:rPr>
          <w:b/>
          <w:bCs/>
          <w:lang w:val="ru-RU"/>
        </w:rPr>
        <w:t>с</w:t>
      </w:r>
      <w:proofErr w:type="gramEnd"/>
      <w:r w:rsidRPr="00D72C76">
        <w:rPr>
          <w:b/>
          <w:bCs/>
          <w:lang w:val="ru-RU"/>
        </w:rPr>
        <w:t>ії</w:t>
      </w:r>
      <w:proofErr w:type="spellEnd"/>
    </w:p>
    <w:p w:rsidR="00F67891" w:rsidRPr="00D72C76" w:rsidRDefault="00F67891" w:rsidP="00F67891">
      <w:pPr>
        <w:ind w:left="-567"/>
        <w:jc w:val="center"/>
        <w:rPr>
          <w:b/>
          <w:bCs/>
          <w:lang w:val="ru-RU"/>
        </w:rPr>
      </w:pPr>
      <w:proofErr w:type="spellStart"/>
      <w:r w:rsidRPr="00D72C76">
        <w:rPr>
          <w:b/>
          <w:bCs/>
          <w:lang w:val="ru-RU"/>
        </w:rPr>
        <w:t>Чугуєво-Бабчанського</w:t>
      </w:r>
      <w:proofErr w:type="spellEnd"/>
      <w:r w:rsidRPr="00D72C76">
        <w:rPr>
          <w:b/>
          <w:bCs/>
          <w:lang w:val="ru-RU"/>
        </w:rPr>
        <w:t xml:space="preserve"> </w:t>
      </w:r>
      <w:proofErr w:type="spellStart"/>
      <w:r w:rsidRPr="00D72C76">
        <w:rPr>
          <w:b/>
          <w:bCs/>
          <w:lang w:val="ru-RU"/>
        </w:rPr>
        <w:t>лісового</w:t>
      </w:r>
      <w:proofErr w:type="spellEnd"/>
      <w:r w:rsidRPr="00D72C76">
        <w:rPr>
          <w:b/>
          <w:bCs/>
          <w:lang w:val="ru-RU"/>
        </w:rPr>
        <w:t xml:space="preserve"> </w:t>
      </w:r>
      <w:proofErr w:type="spellStart"/>
      <w:r w:rsidRPr="00D72C76">
        <w:rPr>
          <w:b/>
          <w:bCs/>
          <w:lang w:val="ru-RU"/>
        </w:rPr>
        <w:t>фахового</w:t>
      </w:r>
      <w:proofErr w:type="spellEnd"/>
      <w:r w:rsidRPr="00D72C76">
        <w:rPr>
          <w:b/>
          <w:bCs/>
          <w:lang w:val="ru-RU"/>
        </w:rPr>
        <w:t xml:space="preserve"> </w:t>
      </w:r>
      <w:proofErr w:type="spellStart"/>
      <w:r w:rsidRPr="00D72C76">
        <w:rPr>
          <w:b/>
          <w:bCs/>
          <w:lang w:val="ru-RU"/>
        </w:rPr>
        <w:t>коледжу</w:t>
      </w:r>
      <w:proofErr w:type="spellEnd"/>
    </w:p>
    <w:p w:rsidR="00F67891" w:rsidRDefault="00F67891" w:rsidP="00F67891">
      <w:pPr>
        <w:tabs>
          <w:tab w:val="left" w:pos="5655"/>
        </w:tabs>
        <w:ind w:left="-567"/>
        <w:rPr>
          <w:b/>
        </w:rPr>
      </w:pPr>
      <w:r>
        <w:rPr>
          <w:b/>
        </w:rPr>
        <w:tab/>
      </w:r>
    </w:p>
    <w:p w:rsidR="00F67891" w:rsidRPr="00F67891" w:rsidRDefault="00F67891" w:rsidP="00F67891">
      <w:pPr>
        <w:ind w:left="-567"/>
        <w:rPr>
          <w:lang w:val="ru-RU"/>
        </w:rPr>
      </w:pPr>
      <w:r>
        <w:rPr>
          <w:lang w:val="ru-RU"/>
        </w:rPr>
        <w:t xml:space="preserve">         </w:t>
      </w:r>
      <w:r w:rsidR="003B31CF" w:rsidRPr="003B31CF">
        <w:rPr>
          <w:lang w:val="ru-RU"/>
        </w:rPr>
        <w:t>23</w:t>
      </w:r>
      <w:r>
        <w:rPr>
          <w:lang w:val="ru-RU"/>
        </w:rPr>
        <w:t>.0</w:t>
      </w:r>
      <w:r w:rsidRPr="00F67891">
        <w:rPr>
          <w:lang w:val="ru-RU"/>
        </w:rPr>
        <w:t>7</w:t>
      </w:r>
      <w:r w:rsidRPr="00D72C76">
        <w:rPr>
          <w:lang w:val="ru-RU"/>
        </w:rPr>
        <w:t xml:space="preserve">.2025 р.                                                                                                        </w:t>
      </w:r>
      <w:r w:rsidRPr="00F67891">
        <w:rPr>
          <w:lang w:val="ru-RU"/>
        </w:rPr>
        <w:t>селище  Кочеток</w:t>
      </w:r>
    </w:p>
    <w:p w:rsidR="00F67891" w:rsidRDefault="00F67891" w:rsidP="00F67891">
      <w:pPr>
        <w:ind w:left="-567"/>
        <w:rPr>
          <w:b/>
        </w:rPr>
      </w:pPr>
      <w:r>
        <w:rPr>
          <w:b/>
        </w:rPr>
        <w:t xml:space="preserve">        </w:t>
      </w:r>
    </w:p>
    <w:p w:rsidR="00F67891" w:rsidRDefault="00F67891" w:rsidP="00F67891">
      <w:pPr>
        <w:ind w:left="-567"/>
        <w:rPr>
          <w:b/>
        </w:rPr>
      </w:pPr>
      <w:r>
        <w:rPr>
          <w:b/>
        </w:rPr>
        <w:t xml:space="preserve"> ПРИСУТНІ (ОНЛАЙН)</w:t>
      </w:r>
    </w:p>
    <w:p w:rsidR="00F67891" w:rsidRPr="00D72C76" w:rsidRDefault="00F67891" w:rsidP="00F67891">
      <w:pPr>
        <w:widowControl/>
        <w:numPr>
          <w:ilvl w:val="0"/>
          <w:numId w:val="3"/>
        </w:numPr>
        <w:tabs>
          <w:tab w:val="left" w:pos="426"/>
          <w:tab w:val="left" w:pos="993"/>
          <w:tab w:val="left" w:pos="3600"/>
          <w:tab w:val="left" w:pos="7797"/>
          <w:tab w:val="left" w:pos="-86"/>
        </w:tabs>
        <w:autoSpaceDE/>
        <w:autoSpaceDN/>
        <w:spacing w:line="276" w:lineRule="auto"/>
        <w:ind w:left="1287" w:hanging="360"/>
        <w:jc w:val="both"/>
        <w:rPr>
          <w:lang w:val="ru-RU"/>
        </w:rPr>
      </w:pPr>
      <w:r w:rsidRPr="00D72C76">
        <w:rPr>
          <w:lang w:val="ru-RU"/>
        </w:rPr>
        <w:t xml:space="preserve">СОЛОДОВНИК </w:t>
      </w:r>
      <w:proofErr w:type="spellStart"/>
      <w:r w:rsidRPr="00D72C76">
        <w:rPr>
          <w:lang w:val="ru-RU"/>
        </w:rPr>
        <w:t>Валерій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Миколайович</w:t>
      </w:r>
      <w:proofErr w:type="spellEnd"/>
      <w:r w:rsidRPr="00D72C76">
        <w:rPr>
          <w:lang w:val="ru-RU"/>
        </w:rPr>
        <w:t xml:space="preserve">, т.в.о. директора </w:t>
      </w:r>
      <w:proofErr w:type="spellStart"/>
      <w:r w:rsidRPr="00D72C76">
        <w:rPr>
          <w:lang w:val="ru-RU"/>
        </w:rPr>
        <w:t>коледжу</w:t>
      </w:r>
      <w:proofErr w:type="spellEnd"/>
      <w:r w:rsidRPr="00D72C76">
        <w:rPr>
          <w:lang w:val="ru-RU"/>
        </w:rPr>
        <w:t xml:space="preserve">, Голова ПК; </w:t>
      </w:r>
    </w:p>
    <w:p w:rsidR="00F67891" w:rsidRPr="00D72C76" w:rsidRDefault="00F67891" w:rsidP="00F67891">
      <w:pPr>
        <w:widowControl/>
        <w:numPr>
          <w:ilvl w:val="0"/>
          <w:numId w:val="3"/>
        </w:numPr>
        <w:tabs>
          <w:tab w:val="left" w:pos="426"/>
          <w:tab w:val="left" w:pos="993"/>
          <w:tab w:val="left" w:pos="3600"/>
          <w:tab w:val="left" w:pos="7797"/>
          <w:tab w:val="left" w:pos="-86"/>
        </w:tabs>
        <w:autoSpaceDE/>
        <w:autoSpaceDN/>
        <w:spacing w:line="276" w:lineRule="auto"/>
        <w:ind w:left="1287" w:hanging="360"/>
        <w:jc w:val="both"/>
        <w:rPr>
          <w:lang w:val="ru-RU"/>
        </w:rPr>
      </w:pPr>
      <w:r w:rsidRPr="00D72C76">
        <w:rPr>
          <w:lang w:val="ru-RU"/>
        </w:rPr>
        <w:t xml:space="preserve">ДАЦЕНКО </w:t>
      </w:r>
      <w:proofErr w:type="spellStart"/>
      <w:r w:rsidRPr="00D72C76">
        <w:rPr>
          <w:lang w:val="ru-RU"/>
        </w:rPr>
        <w:t>Ірина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Василівна</w:t>
      </w:r>
      <w:proofErr w:type="spellEnd"/>
      <w:r w:rsidRPr="00D72C76">
        <w:rPr>
          <w:lang w:val="ru-RU"/>
        </w:rPr>
        <w:t xml:space="preserve">, заступник директора </w:t>
      </w:r>
      <w:proofErr w:type="spellStart"/>
      <w:r w:rsidRPr="00D72C76">
        <w:rPr>
          <w:lang w:val="ru-RU"/>
        </w:rPr>
        <w:t>з</w:t>
      </w:r>
      <w:proofErr w:type="spellEnd"/>
      <w:r w:rsidRPr="00D72C76">
        <w:rPr>
          <w:lang w:val="ru-RU"/>
        </w:rPr>
        <w:t xml:space="preserve"> НВР, </w:t>
      </w:r>
      <w:proofErr w:type="spellStart"/>
      <w:r w:rsidRPr="00D72C76">
        <w:rPr>
          <w:lang w:val="ru-RU"/>
        </w:rPr>
        <w:t>заступниця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Голови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Приймальної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комі</w:t>
      </w:r>
      <w:proofErr w:type="gramStart"/>
      <w:r w:rsidRPr="00D72C76">
        <w:rPr>
          <w:lang w:val="ru-RU"/>
        </w:rPr>
        <w:t>с</w:t>
      </w:r>
      <w:proofErr w:type="gramEnd"/>
      <w:r w:rsidRPr="00D72C76">
        <w:rPr>
          <w:lang w:val="ru-RU"/>
        </w:rPr>
        <w:t>ії</w:t>
      </w:r>
      <w:proofErr w:type="spellEnd"/>
      <w:r w:rsidRPr="00D72C76">
        <w:rPr>
          <w:lang w:val="ru-RU"/>
        </w:rPr>
        <w:t>;</w:t>
      </w:r>
    </w:p>
    <w:p w:rsidR="00F67891" w:rsidRPr="00D72C76" w:rsidRDefault="00F67891" w:rsidP="00F67891">
      <w:pPr>
        <w:widowControl/>
        <w:numPr>
          <w:ilvl w:val="0"/>
          <w:numId w:val="3"/>
        </w:numPr>
        <w:tabs>
          <w:tab w:val="left" w:pos="426"/>
          <w:tab w:val="left" w:pos="993"/>
          <w:tab w:val="left" w:pos="3600"/>
          <w:tab w:val="left" w:pos="7797"/>
        </w:tabs>
        <w:autoSpaceDE/>
        <w:autoSpaceDN/>
        <w:ind w:left="1287" w:hanging="360"/>
        <w:jc w:val="both"/>
        <w:rPr>
          <w:lang w:val="ru-RU"/>
        </w:rPr>
      </w:pPr>
      <w:proofErr w:type="gramStart"/>
      <w:r w:rsidRPr="00D72C76">
        <w:rPr>
          <w:lang w:val="ru-RU"/>
        </w:rPr>
        <w:t>СВ</w:t>
      </w:r>
      <w:proofErr w:type="gramEnd"/>
      <w:r w:rsidRPr="00D72C76">
        <w:rPr>
          <w:lang w:val="ru-RU"/>
        </w:rPr>
        <w:t xml:space="preserve">ІТАЙЛО Жанна </w:t>
      </w:r>
      <w:proofErr w:type="spellStart"/>
      <w:r w:rsidRPr="00D72C76">
        <w:rPr>
          <w:lang w:val="ru-RU"/>
        </w:rPr>
        <w:t>Олексіївна</w:t>
      </w:r>
      <w:proofErr w:type="spellEnd"/>
      <w:r w:rsidRPr="00D72C76">
        <w:rPr>
          <w:lang w:val="ru-RU"/>
        </w:rPr>
        <w:t xml:space="preserve">, </w:t>
      </w:r>
      <w:proofErr w:type="spellStart"/>
      <w:r w:rsidRPr="00D72C76">
        <w:rPr>
          <w:lang w:val="ru-RU"/>
        </w:rPr>
        <w:t>завідувачка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відділення</w:t>
      </w:r>
      <w:proofErr w:type="spellEnd"/>
      <w:r w:rsidRPr="00D72C76">
        <w:rPr>
          <w:lang w:val="ru-RU"/>
        </w:rPr>
        <w:t xml:space="preserve"> у </w:t>
      </w:r>
      <w:proofErr w:type="spellStart"/>
      <w:r w:rsidRPr="00D72C76">
        <w:rPr>
          <w:lang w:val="ru-RU"/>
        </w:rPr>
        <w:t>коледжі</w:t>
      </w:r>
      <w:proofErr w:type="spellEnd"/>
      <w:r w:rsidRPr="00D72C76">
        <w:rPr>
          <w:lang w:val="ru-RU"/>
        </w:rPr>
        <w:t>;</w:t>
      </w:r>
    </w:p>
    <w:p w:rsidR="00F67891" w:rsidRPr="00D72C76" w:rsidRDefault="00F67891" w:rsidP="00F67891">
      <w:pPr>
        <w:widowControl/>
        <w:numPr>
          <w:ilvl w:val="0"/>
          <w:numId w:val="3"/>
        </w:numPr>
        <w:tabs>
          <w:tab w:val="left" w:pos="426"/>
          <w:tab w:val="left" w:pos="993"/>
          <w:tab w:val="left" w:pos="3600"/>
          <w:tab w:val="left" w:pos="7797"/>
        </w:tabs>
        <w:autoSpaceDE/>
        <w:autoSpaceDN/>
        <w:ind w:left="1287" w:hanging="360"/>
        <w:jc w:val="both"/>
        <w:rPr>
          <w:lang w:val="ru-RU"/>
        </w:rPr>
      </w:pPr>
      <w:r w:rsidRPr="00D72C76">
        <w:rPr>
          <w:lang w:val="ru-RU"/>
        </w:rPr>
        <w:t xml:space="preserve">КОСТЕНКО </w:t>
      </w:r>
      <w:proofErr w:type="spellStart"/>
      <w:r w:rsidRPr="00D72C76">
        <w:rPr>
          <w:lang w:val="ru-RU"/>
        </w:rPr>
        <w:t>Ірина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Петрівна</w:t>
      </w:r>
      <w:proofErr w:type="spellEnd"/>
      <w:r w:rsidRPr="00D72C76">
        <w:rPr>
          <w:lang w:val="ru-RU"/>
        </w:rPr>
        <w:t xml:space="preserve">, </w:t>
      </w:r>
      <w:proofErr w:type="spellStart"/>
      <w:r w:rsidRPr="00D72C76">
        <w:rPr>
          <w:lang w:val="ru-RU"/>
        </w:rPr>
        <w:t>завідувачка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відділення</w:t>
      </w:r>
      <w:proofErr w:type="spellEnd"/>
      <w:r w:rsidRPr="00D72C76">
        <w:rPr>
          <w:lang w:val="ru-RU"/>
        </w:rPr>
        <w:t xml:space="preserve"> у </w:t>
      </w:r>
      <w:proofErr w:type="spellStart"/>
      <w:r w:rsidRPr="00D72C76">
        <w:rPr>
          <w:lang w:val="ru-RU"/>
        </w:rPr>
        <w:t>коледжі</w:t>
      </w:r>
      <w:proofErr w:type="spellEnd"/>
      <w:r w:rsidRPr="00D72C76">
        <w:rPr>
          <w:lang w:val="ru-RU"/>
        </w:rPr>
        <w:t>;</w:t>
      </w:r>
    </w:p>
    <w:p w:rsidR="00F67891" w:rsidRPr="00D72C76" w:rsidRDefault="00F67891" w:rsidP="00F67891">
      <w:pPr>
        <w:widowControl/>
        <w:numPr>
          <w:ilvl w:val="0"/>
          <w:numId w:val="3"/>
        </w:numPr>
        <w:tabs>
          <w:tab w:val="left" w:pos="426"/>
          <w:tab w:val="left" w:pos="993"/>
          <w:tab w:val="left" w:pos="3600"/>
          <w:tab w:val="left" w:pos="7797"/>
          <w:tab w:val="left" w:pos="-86"/>
        </w:tabs>
        <w:autoSpaceDE/>
        <w:autoSpaceDN/>
        <w:spacing w:line="276" w:lineRule="auto"/>
        <w:ind w:left="1287" w:hanging="360"/>
        <w:jc w:val="both"/>
        <w:rPr>
          <w:lang w:val="ru-RU"/>
        </w:rPr>
      </w:pPr>
      <w:r w:rsidRPr="00D72C76">
        <w:rPr>
          <w:lang w:val="ru-RU"/>
        </w:rPr>
        <w:t xml:space="preserve">ТЕРЕМЕЦЬ </w:t>
      </w:r>
      <w:proofErr w:type="spellStart"/>
      <w:r w:rsidRPr="00D72C76">
        <w:rPr>
          <w:lang w:val="ru-RU"/>
        </w:rPr>
        <w:t>Ірина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Василівна</w:t>
      </w:r>
      <w:proofErr w:type="spellEnd"/>
      <w:r w:rsidRPr="00D72C76">
        <w:rPr>
          <w:lang w:val="ru-RU"/>
        </w:rPr>
        <w:t xml:space="preserve">, </w:t>
      </w:r>
      <w:proofErr w:type="spellStart"/>
      <w:r w:rsidRPr="00D72C76">
        <w:rPr>
          <w:lang w:val="ru-RU"/>
        </w:rPr>
        <w:t>відповідальний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секретар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Приймальної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комі</w:t>
      </w:r>
      <w:proofErr w:type="gramStart"/>
      <w:r w:rsidRPr="00D72C76">
        <w:rPr>
          <w:lang w:val="ru-RU"/>
        </w:rPr>
        <w:t>с</w:t>
      </w:r>
      <w:proofErr w:type="gramEnd"/>
      <w:r w:rsidRPr="00D72C76">
        <w:rPr>
          <w:lang w:val="ru-RU"/>
        </w:rPr>
        <w:t>ії</w:t>
      </w:r>
      <w:proofErr w:type="spellEnd"/>
      <w:r w:rsidRPr="00D72C76">
        <w:rPr>
          <w:lang w:val="ru-RU"/>
        </w:rPr>
        <w:t>;</w:t>
      </w:r>
    </w:p>
    <w:p w:rsidR="00F67891" w:rsidRPr="00D72C76" w:rsidRDefault="00F67891" w:rsidP="00F67891">
      <w:pPr>
        <w:widowControl/>
        <w:numPr>
          <w:ilvl w:val="0"/>
          <w:numId w:val="3"/>
        </w:numPr>
        <w:tabs>
          <w:tab w:val="left" w:pos="426"/>
          <w:tab w:val="left" w:pos="993"/>
          <w:tab w:val="left" w:pos="3600"/>
          <w:tab w:val="left" w:pos="7797"/>
        </w:tabs>
        <w:autoSpaceDE/>
        <w:autoSpaceDN/>
        <w:ind w:left="1287" w:hanging="360"/>
        <w:jc w:val="both"/>
        <w:rPr>
          <w:lang w:val="ru-RU"/>
        </w:rPr>
      </w:pPr>
      <w:r w:rsidRPr="00D72C76">
        <w:rPr>
          <w:lang w:val="ru-RU"/>
        </w:rPr>
        <w:t xml:space="preserve">КОЛПАКОВА </w:t>
      </w:r>
      <w:proofErr w:type="spellStart"/>
      <w:r w:rsidRPr="00D72C76">
        <w:rPr>
          <w:lang w:val="ru-RU"/>
        </w:rPr>
        <w:t>Юлія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Сергіївна</w:t>
      </w:r>
      <w:proofErr w:type="spellEnd"/>
      <w:r w:rsidRPr="00D72C76">
        <w:rPr>
          <w:lang w:val="ru-RU"/>
        </w:rPr>
        <w:t xml:space="preserve">, методист </w:t>
      </w:r>
      <w:proofErr w:type="spellStart"/>
      <w:r w:rsidRPr="00D72C76">
        <w:rPr>
          <w:lang w:val="ru-RU"/>
        </w:rPr>
        <w:t>навчальної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частини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коледжу</w:t>
      </w:r>
      <w:proofErr w:type="spellEnd"/>
      <w:r w:rsidRPr="00D72C76">
        <w:rPr>
          <w:lang w:val="ru-RU"/>
        </w:rPr>
        <w:t>;</w:t>
      </w:r>
    </w:p>
    <w:p w:rsidR="00F67891" w:rsidRPr="00D72C76" w:rsidRDefault="00F67891" w:rsidP="00F67891">
      <w:pPr>
        <w:widowControl/>
        <w:numPr>
          <w:ilvl w:val="0"/>
          <w:numId w:val="3"/>
        </w:numPr>
        <w:tabs>
          <w:tab w:val="left" w:pos="7797"/>
        </w:tabs>
        <w:autoSpaceDE/>
        <w:autoSpaceDN/>
        <w:spacing w:line="276" w:lineRule="auto"/>
        <w:ind w:left="1287" w:hanging="360"/>
        <w:jc w:val="both"/>
        <w:rPr>
          <w:lang w:val="ru-RU"/>
        </w:rPr>
      </w:pPr>
      <w:r w:rsidRPr="00D72C76">
        <w:rPr>
          <w:lang w:val="ru-RU"/>
        </w:rPr>
        <w:t xml:space="preserve">КОНАРЄВ </w:t>
      </w:r>
      <w:proofErr w:type="spellStart"/>
      <w:r w:rsidRPr="00D72C76">
        <w:rPr>
          <w:lang w:val="ru-RU"/>
        </w:rPr>
        <w:t>Олександр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Олександрович</w:t>
      </w:r>
      <w:proofErr w:type="spellEnd"/>
      <w:r w:rsidRPr="00D72C76">
        <w:rPr>
          <w:lang w:val="ru-RU"/>
        </w:rPr>
        <w:t xml:space="preserve">, голова </w:t>
      </w:r>
      <w:proofErr w:type="spellStart"/>
      <w:r w:rsidRPr="00D72C76">
        <w:rPr>
          <w:lang w:val="ru-RU"/>
        </w:rPr>
        <w:t>ци</w:t>
      </w:r>
      <w:r w:rsidR="00DE410D">
        <w:rPr>
          <w:lang w:val="ru-RU"/>
        </w:rPr>
        <w:t>клової</w:t>
      </w:r>
      <w:proofErr w:type="spellEnd"/>
      <w:r w:rsidR="00DE410D">
        <w:rPr>
          <w:lang w:val="ru-RU"/>
        </w:rPr>
        <w:t xml:space="preserve"> </w:t>
      </w:r>
      <w:proofErr w:type="spellStart"/>
      <w:r w:rsidR="00DE410D">
        <w:rPr>
          <w:lang w:val="ru-RU"/>
        </w:rPr>
        <w:t>комі</w:t>
      </w:r>
      <w:proofErr w:type="gramStart"/>
      <w:r w:rsidR="00DE410D">
        <w:rPr>
          <w:lang w:val="ru-RU"/>
        </w:rPr>
        <w:t>с</w:t>
      </w:r>
      <w:proofErr w:type="gramEnd"/>
      <w:r w:rsidR="00DE410D">
        <w:rPr>
          <w:lang w:val="ru-RU"/>
        </w:rPr>
        <w:t>ії</w:t>
      </w:r>
      <w:proofErr w:type="spellEnd"/>
      <w:r w:rsidR="00DE410D">
        <w:rPr>
          <w:lang w:val="ru-RU"/>
        </w:rPr>
        <w:t xml:space="preserve"> </w:t>
      </w:r>
      <w:proofErr w:type="spellStart"/>
      <w:r w:rsidR="00DE410D">
        <w:rPr>
          <w:lang w:val="ru-RU"/>
        </w:rPr>
        <w:t>спеціальності</w:t>
      </w:r>
      <w:proofErr w:type="spellEnd"/>
      <w:r w:rsidR="00DE410D">
        <w:rPr>
          <w:lang w:val="ru-RU"/>
        </w:rPr>
        <w:t xml:space="preserve"> Н7</w:t>
      </w:r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Агроінженерія</w:t>
      </w:r>
      <w:proofErr w:type="spellEnd"/>
      <w:r w:rsidRPr="00D72C76">
        <w:rPr>
          <w:lang w:val="ru-RU"/>
        </w:rPr>
        <w:t>;</w:t>
      </w:r>
    </w:p>
    <w:p w:rsidR="00F67891" w:rsidRPr="00D72C76" w:rsidRDefault="00F67891" w:rsidP="00F67891">
      <w:pPr>
        <w:widowControl/>
        <w:numPr>
          <w:ilvl w:val="0"/>
          <w:numId w:val="3"/>
        </w:numPr>
        <w:tabs>
          <w:tab w:val="left" w:pos="426"/>
          <w:tab w:val="left" w:pos="993"/>
          <w:tab w:val="left" w:pos="3600"/>
          <w:tab w:val="left" w:pos="7797"/>
          <w:tab w:val="left" w:pos="-86"/>
        </w:tabs>
        <w:autoSpaceDE/>
        <w:autoSpaceDN/>
        <w:ind w:left="1287" w:hanging="360"/>
        <w:jc w:val="both"/>
        <w:rPr>
          <w:lang w:val="ru-RU"/>
        </w:rPr>
      </w:pPr>
      <w:r w:rsidRPr="00D72C76">
        <w:rPr>
          <w:lang w:val="ru-RU"/>
        </w:rPr>
        <w:t>ШУЛЬЖЕНКО</w:t>
      </w:r>
      <w:proofErr w:type="gramStart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Н</w:t>
      </w:r>
      <w:proofErr w:type="gramEnd"/>
      <w:r w:rsidRPr="00D72C76">
        <w:rPr>
          <w:lang w:val="ru-RU"/>
        </w:rPr>
        <w:t>адія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Михайлі</w:t>
      </w:r>
      <w:r w:rsidR="00DE410D">
        <w:rPr>
          <w:lang w:val="ru-RU"/>
        </w:rPr>
        <w:t>вна</w:t>
      </w:r>
      <w:proofErr w:type="spellEnd"/>
      <w:r w:rsidR="00DE410D">
        <w:rPr>
          <w:lang w:val="ru-RU"/>
        </w:rPr>
        <w:t xml:space="preserve">, голова </w:t>
      </w:r>
      <w:proofErr w:type="spellStart"/>
      <w:r w:rsidR="00DE410D">
        <w:rPr>
          <w:lang w:val="ru-RU"/>
        </w:rPr>
        <w:t>циклової</w:t>
      </w:r>
      <w:proofErr w:type="spellEnd"/>
      <w:r w:rsidR="00DE410D">
        <w:rPr>
          <w:lang w:val="ru-RU"/>
        </w:rPr>
        <w:t xml:space="preserve"> </w:t>
      </w:r>
      <w:proofErr w:type="spellStart"/>
      <w:r w:rsidR="00DE410D">
        <w:rPr>
          <w:lang w:val="ru-RU"/>
        </w:rPr>
        <w:t>комісії</w:t>
      </w:r>
      <w:proofErr w:type="spellEnd"/>
      <w:r w:rsidR="00DE410D">
        <w:rPr>
          <w:lang w:val="ru-RU"/>
        </w:rPr>
        <w:t xml:space="preserve"> Н4</w:t>
      </w:r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Лісове</w:t>
      </w:r>
      <w:proofErr w:type="spellEnd"/>
      <w:r w:rsidRPr="00D72C76">
        <w:rPr>
          <w:lang w:val="ru-RU"/>
        </w:rPr>
        <w:t xml:space="preserve">    </w:t>
      </w:r>
      <w:proofErr w:type="spellStart"/>
      <w:r w:rsidRPr="00D72C76">
        <w:rPr>
          <w:lang w:val="ru-RU"/>
        </w:rPr>
        <w:t>господарство</w:t>
      </w:r>
      <w:proofErr w:type="spellEnd"/>
      <w:r w:rsidRPr="00D72C76">
        <w:rPr>
          <w:lang w:val="ru-RU"/>
        </w:rPr>
        <w:t>;</w:t>
      </w:r>
    </w:p>
    <w:p w:rsidR="00F67891" w:rsidRPr="00D72C76" w:rsidRDefault="00F67891" w:rsidP="00F67891">
      <w:pPr>
        <w:widowControl/>
        <w:numPr>
          <w:ilvl w:val="0"/>
          <w:numId w:val="3"/>
        </w:numPr>
        <w:tabs>
          <w:tab w:val="left" w:pos="426"/>
          <w:tab w:val="left" w:pos="993"/>
          <w:tab w:val="left" w:pos="3600"/>
          <w:tab w:val="left" w:pos="7797"/>
          <w:tab w:val="left" w:pos="-86"/>
        </w:tabs>
        <w:autoSpaceDE/>
        <w:autoSpaceDN/>
        <w:ind w:left="1287" w:hanging="360"/>
        <w:jc w:val="both"/>
        <w:rPr>
          <w:lang w:val="ru-RU"/>
        </w:rPr>
      </w:pPr>
      <w:r w:rsidRPr="00D72C76">
        <w:rPr>
          <w:lang w:val="ru-RU"/>
        </w:rPr>
        <w:t xml:space="preserve">ПУГАЧОВА </w:t>
      </w:r>
      <w:proofErr w:type="spellStart"/>
      <w:r w:rsidRPr="00D72C76">
        <w:rPr>
          <w:lang w:val="ru-RU"/>
        </w:rPr>
        <w:t>Наталія</w:t>
      </w:r>
      <w:proofErr w:type="spellEnd"/>
      <w:proofErr w:type="gramStart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В</w:t>
      </w:r>
      <w:proofErr w:type="gramEnd"/>
      <w:r w:rsidRPr="00D72C76">
        <w:rPr>
          <w:lang w:val="ru-RU"/>
        </w:rPr>
        <w:t>ікторівна</w:t>
      </w:r>
      <w:proofErr w:type="spellEnd"/>
      <w:r w:rsidRPr="00D72C76">
        <w:rPr>
          <w:lang w:val="ru-RU"/>
        </w:rPr>
        <w:t xml:space="preserve">, </w:t>
      </w:r>
      <w:proofErr w:type="spellStart"/>
      <w:r w:rsidRPr="00D72C76">
        <w:rPr>
          <w:lang w:val="ru-RU"/>
        </w:rPr>
        <w:t>адміністратор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бази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даних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з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обслуговування</w:t>
      </w:r>
      <w:proofErr w:type="spellEnd"/>
      <w:r w:rsidRPr="00D72C76">
        <w:rPr>
          <w:lang w:val="ru-RU"/>
        </w:rPr>
        <w:t xml:space="preserve"> ЄДЕБО;</w:t>
      </w:r>
    </w:p>
    <w:p w:rsidR="00F67891" w:rsidRPr="00D72C76" w:rsidRDefault="00F67891" w:rsidP="00F67891">
      <w:pPr>
        <w:widowControl/>
        <w:numPr>
          <w:ilvl w:val="0"/>
          <w:numId w:val="3"/>
        </w:numPr>
        <w:autoSpaceDE/>
        <w:autoSpaceDN/>
        <w:spacing w:before="2"/>
        <w:ind w:left="1287" w:hanging="360"/>
        <w:rPr>
          <w:lang w:val="ru-RU"/>
        </w:rPr>
      </w:pPr>
      <w:r w:rsidRPr="00D72C76">
        <w:rPr>
          <w:lang w:val="ru-RU"/>
        </w:rPr>
        <w:t xml:space="preserve">ДАВИДЕНКО Катерина </w:t>
      </w:r>
      <w:proofErr w:type="spellStart"/>
      <w:r w:rsidRPr="00D72C76">
        <w:rPr>
          <w:lang w:val="ru-RU"/>
        </w:rPr>
        <w:t>Андріївна</w:t>
      </w:r>
      <w:proofErr w:type="spellEnd"/>
      <w:r w:rsidRPr="00D72C76">
        <w:rPr>
          <w:lang w:val="ru-RU"/>
        </w:rPr>
        <w:t xml:space="preserve">, </w:t>
      </w:r>
      <w:proofErr w:type="spellStart"/>
      <w:r w:rsidRPr="00D72C76">
        <w:rPr>
          <w:lang w:val="ru-RU"/>
        </w:rPr>
        <w:t>фахівець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з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профорієнтації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випускників</w:t>
      </w:r>
      <w:proofErr w:type="spellEnd"/>
      <w:r w:rsidRPr="00D72C76">
        <w:rPr>
          <w:spacing w:val="-6"/>
          <w:lang w:val="ru-RU"/>
        </w:rPr>
        <w:t xml:space="preserve"> </w:t>
      </w:r>
      <w:proofErr w:type="spellStart"/>
      <w:r w:rsidRPr="00D72C76">
        <w:rPr>
          <w:lang w:val="ru-RU"/>
        </w:rPr>
        <w:t>навчальних</w:t>
      </w:r>
      <w:proofErr w:type="spellEnd"/>
      <w:r w:rsidRPr="00D72C76">
        <w:rPr>
          <w:lang w:val="ru-RU"/>
        </w:rPr>
        <w:t xml:space="preserve"> </w:t>
      </w:r>
      <w:proofErr w:type="spellStart"/>
      <w:r w:rsidRPr="00D72C76">
        <w:rPr>
          <w:lang w:val="ru-RU"/>
        </w:rPr>
        <w:t>закладі</w:t>
      </w:r>
      <w:proofErr w:type="gramStart"/>
      <w:r w:rsidRPr="00D72C76">
        <w:rPr>
          <w:lang w:val="ru-RU"/>
        </w:rPr>
        <w:t>в</w:t>
      </w:r>
      <w:proofErr w:type="spellEnd"/>
      <w:proofErr w:type="gramEnd"/>
    </w:p>
    <w:p w:rsidR="00F67891" w:rsidRPr="00D72C76" w:rsidRDefault="00F67891" w:rsidP="00F67891">
      <w:pPr>
        <w:widowControl/>
        <w:numPr>
          <w:ilvl w:val="0"/>
          <w:numId w:val="3"/>
        </w:numPr>
        <w:tabs>
          <w:tab w:val="left" w:pos="426"/>
          <w:tab w:val="left" w:pos="993"/>
          <w:tab w:val="left" w:pos="3600"/>
          <w:tab w:val="left" w:pos="7797"/>
          <w:tab w:val="left" w:pos="-86"/>
        </w:tabs>
        <w:autoSpaceDE/>
        <w:autoSpaceDN/>
        <w:ind w:left="1287" w:hanging="360"/>
        <w:jc w:val="both"/>
        <w:rPr>
          <w:lang w:val="ru-RU"/>
        </w:rPr>
      </w:pPr>
      <w:r w:rsidRPr="00D72C76">
        <w:rPr>
          <w:lang w:val="ru-RU"/>
        </w:rPr>
        <w:t xml:space="preserve">АКСЬОНОВА Мирослава </w:t>
      </w:r>
      <w:proofErr w:type="spellStart"/>
      <w:r w:rsidRPr="00D72C76">
        <w:rPr>
          <w:lang w:val="ru-RU"/>
        </w:rPr>
        <w:t>Михайлівна</w:t>
      </w:r>
      <w:proofErr w:type="spellEnd"/>
      <w:r w:rsidRPr="00D72C76">
        <w:rPr>
          <w:lang w:val="ru-RU"/>
        </w:rPr>
        <w:t xml:space="preserve">, Голова </w:t>
      </w:r>
      <w:proofErr w:type="spellStart"/>
      <w:r w:rsidRPr="00D72C76">
        <w:rPr>
          <w:lang w:val="ru-RU"/>
        </w:rPr>
        <w:t>Студентсько</w:t>
      </w:r>
      <w:proofErr w:type="gramStart"/>
      <w:r w:rsidRPr="00D72C76">
        <w:rPr>
          <w:lang w:val="ru-RU"/>
        </w:rPr>
        <w:t>ї</w:t>
      </w:r>
      <w:proofErr w:type="spellEnd"/>
      <w:r w:rsidRPr="00D72C76">
        <w:rPr>
          <w:lang w:val="ru-RU"/>
        </w:rPr>
        <w:t xml:space="preserve"> Р</w:t>
      </w:r>
      <w:proofErr w:type="gramEnd"/>
      <w:r w:rsidRPr="00D72C76">
        <w:rPr>
          <w:lang w:val="ru-RU"/>
        </w:rPr>
        <w:t>ади ЧБЛФК.</w:t>
      </w:r>
    </w:p>
    <w:p w:rsidR="00F67891" w:rsidRDefault="00F67891" w:rsidP="00F67891">
      <w:pPr>
        <w:ind w:left="-567"/>
        <w:jc w:val="center"/>
        <w:rPr>
          <w:b/>
          <w:bCs/>
        </w:rPr>
      </w:pPr>
    </w:p>
    <w:p w:rsidR="00E03F33" w:rsidRDefault="00E03F33" w:rsidP="00E03F33">
      <w:pPr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tabs>
          <w:tab w:val="left" w:pos="5655"/>
        </w:tabs>
        <w:ind w:left="-567"/>
        <w:rPr>
          <w:rFonts w:eastAsia="Calibri"/>
          <w:b/>
          <w:sz w:val="24"/>
          <w:szCs w:val="24"/>
        </w:rPr>
      </w:pPr>
    </w:p>
    <w:p w:rsidR="00E03F33" w:rsidRDefault="00E03F33" w:rsidP="00E03F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ДЕННИЙ:</w:t>
      </w:r>
    </w:p>
    <w:p w:rsidR="00E03F33" w:rsidRDefault="00E03F33" w:rsidP="00E03F33">
      <w:pPr>
        <w:jc w:val="center"/>
        <w:rPr>
          <w:b/>
          <w:sz w:val="24"/>
          <w:szCs w:val="24"/>
        </w:rPr>
      </w:pPr>
    </w:p>
    <w:p w:rsidR="008B76B2" w:rsidRPr="003B31CF" w:rsidRDefault="00E03F33" w:rsidP="003B31C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B31CF">
        <w:rPr>
          <w:sz w:val="24"/>
          <w:szCs w:val="24"/>
        </w:rPr>
        <w:t xml:space="preserve">Оприлюднення рейтингових списків абітурієнтів за результатами вступних випробувань та надання рекомендацій для зарахування абітурієнтів на денну форму навчання на основі базової загальної середньої освіти. (Доповідає Солодовник В.М, </w:t>
      </w:r>
      <w:proofErr w:type="spellStart"/>
      <w:r w:rsidR="003B31CF">
        <w:rPr>
          <w:sz w:val="24"/>
          <w:szCs w:val="24"/>
        </w:rPr>
        <w:t>Т.в.о</w:t>
      </w:r>
      <w:proofErr w:type="spellEnd"/>
      <w:r w:rsidR="003B31CF">
        <w:rPr>
          <w:sz w:val="24"/>
          <w:szCs w:val="24"/>
        </w:rPr>
        <w:t xml:space="preserve"> директора коледжу, Голова Приймальної комісії). </w:t>
      </w:r>
    </w:p>
    <w:p w:rsidR="00E03F33" w:rsidRPr="001016B9" w:rsidRDefault="00405657" w:rsidP="00E03F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03F33" w:rsidRPr="001016B9">
        <w:rPr>
          <w:b/>
          <w:sz w:val="24"/>
          <w:szCs w:val="24"/>
        </w:rPr>
        <w:t>СЛУХАЛИ:</w:t>
      </w:r>
    </w:p>
    <w:p w:rsidR="00E03F33" w:rsidRDefault="008B76B2" w:rsidP="00E03F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Солодовник В.М. </w:t>
      </w:r>
      <w:proofErr w:type="spellStart"/>
      <w:r>
        <w:rPr>
          <w:sz w:val="24"/>
          <w:szCs w:val="24"/>
        </w:rPr>
        <w:t>т.в.о</w:t>
      </w:r>
      <w:proofErr w:type="spellEnd"/>
      <w:r>
        <w:rPr>
          <w:sz w:val="24"/>
          <w:szCs w:val="24"/>
        </w:rPr>
        <w:t xml:space="preserve">. директора коледжу, Голова ПК. </w:t>
      </w:r>
    </w:p>
    <w:p w:rsidR="008B76B2" w:rsidRDefault="003B31CF" w:rsidP="00E03F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Ознайомив з рейтинговими списками абітурієнтів за результатами вступних випробувань та надання рекомендацій для зарахування абітурієнтів на денну форму навчання на основі базової загальної середньої освіти. </w:t>
      </w:r>
    </w:p>
    <w:p w:rsidR="003B31CF" w:rsidRDefault="003B31CF" w:rsidP="00E03F33">
      <w:pPr>
        <w:jc w:val="both"/>
        <w:rPr>
          <w:b/>
          <w:sz w:val="24"/>
          <w:szCs w:val="24"/>
        </w:rPr>
      </w:pPr>
      <w:r w:rsidRPr="003B31CF">
        <w:rPr>
          <w:b/>
          <w:sz w:val="24"/>
          <w:szCs w:val="24"/>
        </w:rPr>
        <w:t>УХВАЛИЛИ:</w:t>
      </w:r>
      <w:r>
        <w:rPr>
          <w:b/>
          <w:sz w:val="24"/>
          <w:szCs w:val="24"/>
        </w:rPr>
        <w:t xml:space="preserve"> </w:t>
      </w:r>
    </w:p>
    <w:p w:rsidR="003B31CF" w:rsidRPr="003B31CF" w:rsidRDefault="003B31CF" w:rsidP="00E03F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Згідно з Правилами прийому рекомендувати до зарахування на державну форму навчання вступників на основі базової загальної середньої освіти за конкурсом, відповідно до кількості балів вступної співбесіди.</w:t>
      </w:r>
    </w:p>
    <w:p w:rsidR="0076619C" w:rsidRDefault="0076619C" w:rsidP="0076619C">
      <w:pPr>
        <w:spacing w:before="79" w:line="271" w:lineRule="exact"/>
        <w:ind w:left="1620"/>
        <w:rPr>
          <w:sz w:val="24"/>
        </w:rPr>
      </w:pP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рекомендованих</w:t>
      </w:r>
      <w:r>
        <w:rPr>
          <w:spacing w:val="-3"/>
          <w:sz w:val="24"/>
        </w:rPr>
        <w:t xml:space="preserve"> </w:t>
      </w:r>
      <w:r>
        <w:rPr>
          <w:sz w:val="24"/>
        </w:rPr>
        <w:t>від</w:t>
      </w:r>
      <w:r>
        <w:rPr>
          <w:spacing w:val="-2"/>
          <w:sz w:val="24"/>
        </w:rPr>
        <w:t xml:space="preserve"> 23.07.2025</w:t>
      </w:r>
    </w:p>
    <w:p w:rsidR="0076619C" w:rsidRDefault="0076619C" w:rsidP="0076619C">
      <w:pPr>
        <w:pStyle w:val="a5"/>
        <w:spacing w:before="2" w:line="232" w:lineRule="auto"/>
        <w:ind w:right="2691" w:firstLine="240"/>
      </w:pPr>
      <w:r>
        <w:t>Фаховий молодший бакалавр, Денна, H4 Лісове господарство,</w:t>
      </w:r>
      <w:r>
        <w:rPr>
          <w:spacing w:val="-7"/>
        </w:rPr>
        <w:t xml:space="preserve"> </w:t>
      </w:r>
      <w:r>
        <w:t>Лісове</w:t>
      </w:r>
      <w:r>
        <w:rPr>
          <w:spacing w:val="-6"/>
        </w:rPr>
        <w:t xml:space="preserve"> </w:t>
      </w:r>
      <w:r>
        <w:t>господарство,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основі</w:t>
      </w:r>
      <w:r>
        <w:rPr>
          <w:spacing w:val="-6"/>
        </w:rPr>
        <w:t xml:space="preserve"> </w:t>
      </w:r>
      <w:r>
        <w:t>базової</w:t>
      </w:r>
      <w:r>
        <w:rPr>
          <w:spacing w:val="-6"/>
        </w:rPr>
        <w:t xml:space="preserve"> </w:t>
      </w:r>
      <w:r>
        <w:t xml:space="preserve">загальної середньої освіти, За кошти державного або регіонального </w:t>
      </w:r>
      <w:r>
        <w:rPr>
          <w:spacing w:val="-2"/>
        </w:rPr>
        <w:t>замовлення</w:t>
      </w: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0"/>
        <w:gridCol w:w="3236"/>
        <w:gridCol w:w="1250"/>
        <w:gridCol w:w="2005"/>
      </w:tblGrid>
      <w:tr w:rsidR="0076619C" w:rsidTr="003565CF">
        <w:trPr>
          <w:trHeight w:val="672"/>
        </w:trPr>
        <w:tc>
          <w:tcPr>
            <w:tcW w:w="450" w:type="dxa"/>
            <w:tcBorders>
              <w:left w:val="single" w:sz="4" w:space="0" w:color="000000"/>
            </w:tcBorders>
          </w:tcPr>
          <w:p w:rsidR="0076619C" w:rsidRDefault="0076619C" w:rsidP="003565CF">
            <w:pPr>
              <w:pStyle w:val="TableParagraph"/>
              <w:spacing w:before="105" w:line="230" w:lineRule="auto"/>
              <w:ind w:left="88" w:right="72" w:firstLine="14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3236" w:type="dxa"/>
          </w:tcPr>
          <w:p w:rsidR="0076619C" w:rsidRPr="0076619C" w:rsidRDefault="0076619C" w:rsidP="003565CF">
            <w:pPr>
              <w:pStyle w:val="TableParagraph"/>
              <w:spacing w:before="208"/>
              <w:ind w:left="-5" w:right="-15"/>
              <w:jc w:val="left"/>
              <w:rPr>
                <w:sz w:val="20"/>
                <w:lang w:val="ru-RU"/>
              </w:rPr>
            </w:pPr>
            <w:proofErr w:type="spellStart"/>
            <w:proofErr w:type="gramStart"/>
            <w:r w:rsidRPr="0076619C">
              <w:rPr>
                <w:sz w:val="20"/>
                <w:lang w:val="ru-RU"/>
              </w:rPr>
              <w:t>Пр</w:t>
            </w:r>
            <w:proofErr w:type="gramEnd"/>
            <w:r w:rsidRPr="0076619C">
              <w:rPr>
                <w:sz w:val="20"/>
                <w:lang w:val="ru-RU"/>
              </w:rPr>
              <w:t>ізвище</w:t>
            </w:r>
            <w:proofErr w:type="spellEnd"/>
            <w:r w:rsidRPr="0076619C">
              <w:rPr>
                <w:sz w:val="20"/>
                <w:lang w:val="ru-RU"/>
              </w:rPr>
              <w:t>,</w:t>
            </w:r>
            <w:r w:rsidRPr="0076619C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76619C">
              <w:rPr>
                <w:sz w:val="20"/>
                <w:lang w:val="ru-RU"/>
              </w:rPr>
              <w:t>ім'я</w:t>
            </w:r>
            <w:proofErr w:type="spellEnd"/>
            <w:r w:rsidRPr="0076619C">
              <w:rPr>
                <w:sz w:val="20"/>
                <w:lang w:val="ru-RU"/>
              </w:rPr>
              <w:t>,</w:t>
            </w:r>
            <w:r w:rsidRPr="0076619C">
              <w:rPr>
                <w:spacing w:val="-1"/>
                <w:sz w:val="20"/>
                <w:lang w:val="ru-RU"/>
              </w:rPr>
              <w:t xml:space="preserve"> </w:t>
            </w:r>
            <w:r w:rsidRPr="0076619C">
              <w:rPr>
                <w:sz w:val="20"/>
                <w:lang w:val="ru-RU"/>
              </w:rPr>
              <w:t>по</w:t>
            </w:r>
            <w:r w:rsidRPr="0076619C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76619C">
              <w:rPr>
                <w:sz w:val="20"/>
                <w:lang w:val="ru-RU"/>
              </w:rPr>
              <w:t>батькові</w:t>
            </w:r>
            <w:proofErr w:type="spellEnd"/>
            <w:r w:rsidRPr="0076619C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76619C">
              <w:rPr>
                <w:spacing w:val="-2"/>
                <w:sz w:val="20"/>
                <w:lang w:val="ru-RU"/>
              </w:rPr>
              <w:t>вступника</w:t>
            </w:r>
            <w:proofErr w:type="spellEnd"/>
          </w:p>
        </w:tc>
        <w:tc>
          <w:tcPr>
            <w:tcW w:w="1250" w:type="dxa"/>
          </w:tcPr>
          <w:p w:rsidR="0076619C" w:rsidRDefault="0076619C" w:rsidP="003565CF">
            <w:pPr>
              <w:pStyle w:val="TableParagraph"/>
              <w:spacing w:before="105" w:line="230" w:lineRule="auto"/>
              <w:ind w:left="474" w:hanging="404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Конкурсний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бал</w:t>
            </w:r>
            <w:proofErr w:type="spellEnd"/>
          </w:p>
        </w:tc>
        <w:tc>
          <w:tcPr>
            <w:tcW w:w="2005" w:type="dxa"/>
            <w:tcBorders>
              <w:right w:val="single" w:sz="4" w:space="0" w:color="000000"/>
            </w:tcBorders>
          </w:tcPr>
          <w:p w:rsidR="0076619C" w:rsidRPr="0076619C" w:rsidRDefault="0076619C" w:rsidP="003565CF">
            <w:pPr>
              <w:pStyle w:val="TableParagraph"/>
              <w:spacing w:before="0" w:line="213" w:lineRule="exact"/>
              <w:ind w:left="6" w:right="47"/>
              <w:rPr>
                <w:sz w:val="20"/>
                <w:lang w:val="ru-RU"/>
              </w:rPr>
            </w:pPr>
            <w:proofErr w:type="spellStart"/>
            <w:r w:rsidRPr="0076619C">
              <w:rPr>
                <w:sz w:val="20"/>
                <w:lang w:val="ru-RU"/>
              </w:rPr>
              <w:t>Ознака</w:t>
            </w:r>
            <w:proofErr w:type="spellEnd"/>
            <w:r w:rsidRPr="0076619C">
              <w:rPr>
                <w:sz w:val="20"/>
                <w:lang w:val="ru-RU"/>
              </w:rPr>
              <w:t xml:space="preserve"> </w:t>
            </w:r>
            <w:proofErr w:type="spellStart"/>
            <w:r w:rsidRPr="0076619C">
              <w:rPr>
                <w:spacing w:val="-2"/>
                <w:sz w:val="20"/>
                <w:lang w:val="ru-RU"/>
              </w:rPr>
              <w:t>особливих</w:t>
            </w:r>
            <w:proofErr w:type="spellEnd"/>
          </w:p>
          <w:p w:rsidR="0076619C" w:rsidRPr="0076619C" w:rsidRDefault="0076619C" w:rsidP="003565CF">
            <w:pPr>
              <w:pStyle w:val="TableParagraph"/>
              <w:spacing w:before="0" w:line="222" w:lineRule="exact"/>
              <w:ind w:left="477" w:right="467" w:hanging="50"/>
              <w:rPr>
                <w:sz w:val="20"/>
                <w:lang w:val="ru-RU"/>
              </w:rPr>
            </w:pPr>
            <w:proofErr w:type="spellStart"/>
            <w:proofErr w:type="gramStart"/>
            <w:r w:rsidRPr="0076619C">
              <w:rPr>
                <w:sz w:val="20"/>
                <w:lang w:val="ru-RU"/>
              </w:rPr>
              <w:t>п</w:t>
            </w:r>
            <w:proofErr w:type="gramEnd"/>
            <w:r w:rsidRPr="0076619C">
              <w:rPr>
                <w:sz w:val="20"/>
                <w:lang w:val="ru-RU"/>
              </w:rPr>
              <w:t>ідстав</w:t>
            </w:r>
            <w:proofErr w:type="spellEnd"/>
            <w:r w:rsidRPr="0076619C">
              <w:rPr>
                <w:sz w:val="20"/>
                <w:lang w:val="ru-RU"/>
              </w:rPr>
              <w:t xml:space="preserve"> для </w:t>
            </w:r>
            <w:proofErr w:type="spellStart"/>
            <w:r w:rsidRPr="0076619C">
              <w:rPr>
                <w:spacing w:val="-2"/>
                <w:sz w:val="20"/>
                <w:lang w:val="ru-RU"/>
              </w:rPr>
              <w:t>зарахування</w:t>
            </w:r>
            <w:proofErr w:type="spellEnd"/>
          </w:p>
        </w:tc>
      </w:tr>
      <w:tr w:rsidR="0076619C" w:rsidTr="003565CF">
        <w:trPr>
          <w:trHeight w:val="423"/>
        </w:trPr>
        <w:tc>
          <w:tcPr>
            <w:tcW w:w="450" w:type="dxa"/>
            <w:tcBorders>
              <w:left w:val="single" w:sz="4" w:space="0" w:color="000000"/>
            </w:tcBorders>
          </w:tcPr>
          <w:p w:rsidR="0076619C" w:rsidRDefault="0076619C" w:rsidP="003565CF">
            <w:pPr>
              <w:pStyle w:val="TableParagraph"/>
              <w:spacing w:before="83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6" w:type="dxa"/>
          </w:tcPr>
          <w:p w:rsidR="0076619C" w:rsidRDefault="0076619C" w:rsidP="003565CF">
            <w:pPr>
              <w:pStyle w:val="TableParagraph"/>
              <w:spacing w:before="83"/>
              <w:ind w:left="3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Безродна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Ганна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Костянтинівна</w:t>
            </w:r>
            <w:proofErr w:type="spellEnd"/>
          </w:p>
        </w:tc>
        <w:tc>
          <w:tcPr>
            <w:tcW w:w="1250" w:type="dxa"/>
          </w:tcPr>
          <w:p w:rsidR="0076619C" w:rsidRDefault="0076619C" w:rsidP="003565C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 w:rsidR="0076619C" w:rsidRDefault="0076619C" w:rsidP="003565CF">
            <w:pPr>
              <w:pStyle w:val="TableParagraph"/>
              <w:spacing w:before="0" w:line="198" w:lineRule="exact"/>
              <w:ind w:left="6" w:right="45"/>
              <w:rPr>
                <w:sz w:val="20"/>
              </w:rPr>
            </w:pP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результатами</w:t>
            </w:r>
            <w:proofErr w:type="spellEnd"/>
          </w:p>
          <w:p w:rsidR="0076619C" w:rsidRDefault="0076619C" w:rsidP="003565CF">
            <w:pPr>
              <w:pStyle w:val="TableParagraph"/>
              <w:spacing w:before="0" w:line="205" w:lineRule="exact"/>
              <w:ind w:left="47" w:right="4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співбесіди</w:t>
            </w:r>
            <w:proofErr w:type="spellEnd"/>
          </w:p>
        </w:tc>
      </w:tr>
      <w:tr w:rsidR="0076619C" w:rsidTr="003565CF">
        <w:trPr>
          <w:trHeight w:val="423"/>
        </w:trPr>
        <w:tc>
          <w:tcPr>
            <w:tcW w:w="450" w:type="dxa"/>
            <w:tcBorders>
              <w:left w:val="single" w:sz="4" w:space="0" w:color="000000"/>
            </w:tcBorders>
          </w:tcPr>
          <w:p w:rsidR="0076619C" w:rsidRDefault="0076619C" w:rsidP="003565CF">
            <w:pPr>
              <w:pStyle w:val="TableParagraph"/>
              <w:spacing w:before="83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36" w:type="dxa"/>
          </w:tcPr>
          <w:p w:rsidR="0076619C" w:rsidRDefault="0076619C" w:rsidP="003565CF">
            <w:pPr>
              <w:pStyle w:val="TableParagraph"/>
              <w:spacing w:before="83"/>
              <w:ind w:left="3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Гілініч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Богдана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Василівна</w:t>
            </w:r>
            <w:proofErr w:type="spellEnd"/>
          </w:p>
        </w:tc>
        <w:tc>
          <w:tcPr>
            <w:tcW w:w="1250" w:type="dxa"/>
          </w:tcPr>
          <w:p w:rsidR="0076619C" w:rsidRDefault="0076619C" w:rsidP="003565C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 w:rsidR="0076619C" w:rsidRDefault="0076619C" w:rsidP="003565CF">
            <w:pPr>
              <w:pStyle w:val="TableParagraph"/>
              <w:spacing w:before="0" w:line="198" w:lineRule="exact"/>
              <w:ind w:left="6" w:right="45"/>
              <w:rPr>
                <w:sz w:val="20"/>
              </w:rPr>
            </w:pP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результатами</w:t>
            </w:r>
            <w:proofErr w:type="spellEnd"/>
          </w:p>
          <w:p w:rsidR="0076619C" w:rsidRDefault="0076619C" w:rsidP="003565CF">
            <w:pPr>
              <w:pStyle w:val="TableParagraph"/>
              <w:spacing w:before="0" w:line="205" w:lineRule="exact"/>
              <w:ind w:left="47" w:right="4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співбесіди</w:t>
            </w:r>
            <w:proofErr w:type="spellEnd"/>
          </w:p>
        </w:tc>
      </w:tr>
      <w:tr w:rsidR="0076619C" w:rsidTr="003565CF">
        <w:trPr>
          <w:trHeight w:val="423"/>
        </w:trPr>
        <w:tc>
          <w:tcPr>
            <w:tcW w:w="450" w:type="dxa"/>
            <w:tcBorders>
              <w:left w:val="single" w:sz="4" w:space="0" w:color="000000"/>
            </w:tcBorders>
          </w:tcPr>
          <w:p w:rsidR="0076619C" w:rsidRDefault="0076619C" w:rsidP="003565CF">
            <w:pPr>
              <w:pStyle w:val="TableParagraph"/>
              <w:spacing w:before="83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36" w:type="dxa"/>
          </w:tcPr>
          <w:p w:rsidR="0076619C" w:rsidRDefault="0076619C" w:rsidP="003565CF">
            <w:pPr>
              <w:pStyle w:val="TableParagraph"/>
              <w:spacing w:before="83"/>
              <w:ind w:left="3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Кондратов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Павло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Ігорович</w:t>
            </w:r>
            <w:proofErr w:type="spellEnd"/>
          </w:p>
        </w:tc>
        <w:tc>
          <w:tcPr>
            <w:tcW w:w="1250" w:type="dxa"/>
          </w:tcPr>
          <w:p w:rsidR="0076619C" w:rsidRDefault="0076619C" w:rsidP="003565C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 w:rsidR="0076619C" w:rsidRDefault="0076619C" w:rsidP="003565CF">
            <w:pPr>
              <w:pStyle w:val="TableParagraph"/>
              <w:spacing w:before="0" w:line="198" w:lineRule="exact"/>
              <w:ind w:left="6" w:right="45"/>
              <w:rPr>
                <w:sz w:val="20"/>
              </w:rPr>
            </w:pP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результатами</w:t>
            </w:r>
            <w:proofErr w:type="spellEnd"/>
          </w:p>
          <w:p w:rsidR="0076619C" w:rsidRDefault="0076619C" w:rsidP="003565CF">
            <w:pPr>
              <w:pStyle w:val="TableParagraph"/>
              <w:spacing w:before="0" w:line="205" w:lineRule="exact"/>
              <w:ind w:left="47" w:right="4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співбесіди</w:t>
            </w:r>
            <w:proofErr w:type="spellEnd"/>
          </w:p>
        </w:tc>
      </w:tr>
      <w:tr w:rsidR="0076619C" w:rsidTr="003565CF">
        <w:trPr>
          <w:trHeight w:val="267"/>
        </w:trPr>
        <w:tc>
          <w:tcPr>
            <w:tcW w:w="450" w:type="dxa"/>
            <w:tcBorders>
              <w:left w:val="single" w:sz="4" w:space="0" w:color="000000"/>
            </w:tcBorders>
          </w:tcPr>
          <w:p w:rsidR="0076619C" w:rsidRDefault="0076619C" w:rsidP="003565CF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236" w:type="dxa"/>
          </w:tcPr>
          <w:p w:rsidR="0076619C" w:rsidRDefault="0076619C" w:rsidP="003565CF">
            <w:pPr>
              <w:pStyle w:val="TableParagraph"/>
              <w:ind w:left="3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Шульженко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Софія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Романівна</w:t>
            </w:r>
            <w:proofErr w:type="spellEnd"/>
          </w:p>
        </w:tc>
        <w:tc>
          <w:tcPr>
            <w:tcW w:w="1250" w:type="dxa"/>
          </w:tcPr>
          <w:p w:rsidR="0076619C" w:rsidRDefault="0076619C" w:rsidP="003565CF"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2"/>
                <w:sz w:val="20"/>
              </w:rPr>
              <w:t>175,000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 w:rsidR="0076619C" w:rsidRDefault="0076619C" w:rsidP="003565CF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76619C" w:rsidTr="003565CF">
        <w:trPr>
          <w:trHeight w:val="267"/>
        </w:trPr>
        <w:tc>
          <w:tcPr>
            <w:tcW w:w="450" w:type="dxa"/>
            <w:tcBorders>
              <w:left w:val="single" w:sz="4" w:space="0" w:color="000000"/>
            </w:tcBorders>
          </w:tcPr>
          <w:p w:rsidR="0076619C" w:rsidRDefault="0076619C" w:rsidP="003565CF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236" w:type="dxa"/>
          </w:tcPr>
          <w:p w:rsidR="0076619C" w:rsidRDefault="0076619C" w:rsidP="003565CF">
            <w:pPr>
              <w:pStyle w:val="TableParagraph"/>
              <w:ind w:left="3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Чапрак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Дар`я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Олександрівна</w:t>
            </w:r>
            <w:proofErr w:type="spellEnd"/>
          </w:p>
        </w:tc>
        <w:tc>
          <w:tcPr>
            <w:tcW w:w="1250" w:type="dxa"/>
          </w:tcPr>
          <w:p w:rsidR="0076619C" w:rsidRDefault="0076619C" w:rsidP="003565CF"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2"/>
                <w:sz w:val="20"/>
              </w:rPr>
              <w:t>170,000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 w:rsidR="0076619C" w:rsidRDefault="0076619C" w:rsidP="003565CF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76619C" w:rsidTr="003565CF">
        <w:trPr>
          <w:trHeight w:val="267"/>
        </w:trPr>
        <w:tc>
          <w:tcPr>
            <w:tcW w:w="450" w:type="dxa"/>
            <w:tcBorders>
              <w:left w:val="single" w:sz="4" w:space="0" w:color="000000"/>
            </w:tcBorders>
          </w:tcPr>
          <w:p w:rsidR="0076619C" w:rsidRDefault="0076619C" w:rsidP="003565CF">
            <w:pPr>
              <w:pStyle w:val="TableParagraph"/>
              <w:spacing w:before="6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236" w:type="dxa"/>
          </w:tcPr>
          <w:p w:rsidR="0076619C" w:rsidRDefault="0076619C" w:rsidP="003565CF">
            <w:pPr>
              <w:pStyle w:val="TableParagraph"/>
              <w:spacing w:before="6"/>
              <w:ind w:left="3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Бурлуцький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Костянтин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Олексійович</w:t>
            </w:r>
            <w:proofErr w:type="spellEnd"/>
          </w:p>
        </w:tc>
        <w:tc>
          <w:tcPr>
            <w:tcW w:w="1250" w:type="dxa"/>
          </w:tcPr>
          <w:p w:rsidR="0076619C" w:rsidRDefault="0076619C" w:rsidP="003565CF">
            <w:pPr>
              <w:pStyle w:val="TableParagraph"/>
              <w:spacing w:before="6"/>
              <w:ind w:right="6"/>
              <w:rPr>
                <w:sz w:val="20"/>
              </w:rPr>
            </w:pPr>
            <w:r>
              <w:rPr>
                <w:spacing w:val="-2"/>
                <w:sz w:val="20"/>
              </w:rPr>
              <w:t>160,000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 w:rsidR="0076619C" w:rsidRDefault="0076619C" w:rsidP="003565CF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76619C" w:rsidTr="003565CF">
        <w:trPr>
          <w:trHeight w:val="267"/>
        </w:trPr>
        <w:tc>
          <w:tcPr>
            <w:tcW w:w="450" w:type="dxa"/>
            <w:tcBorders>
              <w:left w:val="single" w:sz="4" w:space="0" w:color="000000"/>
            </w:tcBorders>
          </w:tcPr>
          <w:p w:rsidR="0076619C" w:rsidRDefault="0076619C" w:rsidP="003565CF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236" w:type="dxa"/>
          </w:tcPr>
          <w:p w:rsidR="0076619C" w:rsidRDefault="0076619C" w:rsidP="003565CF">
            <w:pPr>
              <w:pStyle w:val="TableParagraph"/>
              <w:ind w:left="3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Бичков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Антон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Сергійович</w:t>
            </w:r>
            <w:proofErr w:type="spellEnd"/>
          </w:p>
        </w:tc>
        <w:tc>
          <w:tcPr>
            <w:tcW w:w="1250" w:type="dxa"/>
          </w:tcPr>
          <w:p w:rsidR="0076619C" w:rsidRDefault="0076619C" w:rsidP="003565CF"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2"/>
                <w:sz w:val="20"/>
              </w:rPr>
              <w:t>160,000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 w:rsidR="0076619C" w:rsidRDefault="0076619C" w:rsidP="003565CF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76619C" w:rsidTr="003565CF">
        <w:trPr>
          <w:trHeight w:val="267"/>
        </w:trPr>
        <w:tc>
          <w:tcPr>
            <w:tcW w:w="450" w:type="dxa"/>
            <w:tcBorders>
              <w:left w:val="single" w:sz="4" w:space="0" w:color="000000"/>
            </w:tcBorders>
          </w:tcPr>
          <w:p w:rsidR="0076619C" w:rsidRDefault="0076619C" w:rsidP="003565CF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236" w:type="dxa"/>
          </w:tcPr>
          <w:p w:rsidR="0076619C" w:rsidRDefault="0076619C" w:rsidP="003565CF">
            <w:pPr>
              <w:pStyle w:val="TableParagraph"/>
              <w:ind w:left="3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Батуркін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Олександр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Денисович</w:t>
            </w:r>
            <w:proofErr w:type="spellEnd"/>
          </w:p>
        </w:tc>
        <w:tc>
          <w:tcPr>
            <w:tcW w:w="1250" w:type="dxa"/>
          </w:tcPr>
          <w:p w:rsidR="0076619C" w:rsidRDefault="0076619C" w:rsidP="003565CF"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2"/>
                <w:sz w:val="20"/>
              </w:rPr>
              <w:t>160,000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 w:rsidR="0076619C" w:rsidRDefault="0076619C" w:rsidP="003565CF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76619C" w:rsidTr="003565CF">
        <w:trPr>
          <w:trHeight w:val="267"/>
        </w:trPr>
        <w:tc>
          <w:tcPr>
            <w:tcW w:w="450" w:type="dxa"/>
            <w:tcBorders>
              <w:left w:val="single" w:sz="4" w:space="0" w:color="000000"/>
            </w:tcBorders>
          </w:tcPr>
          <w:p w:rsidR="0076619C" w:rsidRDefault="0076619C" w:rsidP="003565CF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236" w:type="dxa"/>
          </w:tcPr>
          <w:p w:rsidR="0076619C" w:rsidRDefault="0076619C" w:rsidP="003565CF">
            <w:pPr>
              <w:pStyle w:val="TableParagraph"/>
              <w:ind w:left="3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Гончаренко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Дар`я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Віталіївна</w:t>
            </w:r>
            <w:proofErr w:type="spellEnd"/>
          </w:p>
        </w:tc>
        <w:tc>
          <w:tcPr>
            <w:tcW w:w="1250" w:type="dxa"/>
          </w:tcPr>
          <w:p w:rsidR="0076619C" w:rsidRDefault="0076619C" w:rsidP="003565CF"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2"/>
                <w:sz w:val="20"/>
              </w:rPr>
              <w:t>145,000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 w:rsidR="0076619C" w:rsidRDefault="0076619C" w:rsidP="003565CF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76619C" w:rsidTr="003565CF">
        <w:trPr>
          <w:trHeight w:val="267"/>
        </w:trPr>
        <w:tc>
          <w:tcPr>
            <w:tcW w:w="450" w:type="dxa"/>
            <w:tcBorders>
              <w:left w:val="single" w:sz="4" w:space="0" w:color="000000"/>
            </w:tcBorders>
          </w:tcPr>
          <w:p w:rsidR="0076619C" w:rsidRDefault="0076619C" w:rsidP="003565CF">
            <w:pPr>
              <w:pStyle w:val="TableParagraph"/>
              <w:spacing w:before="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236" w:type="dxa"/>
          </w:tcPr>
          <w:p w:rsidR="0076619C" w:rsidRDefault="0076619C" w:rsidP="003565CF">
            <w:pPr>
              <w:pStyle w:val="TableParagraph"/>
              <w:spacing w:before="6"/>
              <w:ind w:left="3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Афанасьєва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Варвара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Олександрівна</w:t>
            </w:r>
            <w:proofErr w:type="spellEnd"/>
          </w:p>
        </w:tc>
        <w:tc>
          <w:tcPr>
            <w:tcW w:w="1250" w:type="dxa"/>
          </w:tcPr>
          <w:p w:rsidR="0076619C" w:rsidRDefault="0076619C" w:rsidP="003565CF">
            <w:pPr>
              <w:pStyle w:val="TableParagraph"/>
              <w:spacing w:before="6"/>
              <w:ind w:right="6"/>
              <w:rPr>
                <w:sz w:val="20"/>
              </w:rPr>
            </w:pPr>
            <w:r>
              <w:rPr>
                <w:spacing w:val="-2"/>
                <w:sz w:val="20"/>
              </w:rPr>
              <w:t>142,000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 w:rsidR="0076619C" w:rsidRDefault="0076619C" w:rsidP="003565CF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76619C" w:rsidTr="003565CF">
        <w:trPr>
          <w:trHeight w:val="267"/>
        </w:trPr>
        <w:tc>
          <w:tcPr>
            <w:tcW w:w="450" w:type="dxa"/>
            <w:tcBorders>
              <w:left w:val="single" w:sz="4" w:space="0" w:color="000000"/>
            </w:tcBorders>
          </w:tcPr>
          <w:p w:rsidR="0076619C" w:rsidRDefault="0076619C" w:rsidP="003565C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236" w:type="dxa"/>
          </w:tcPr>
          <w:p w:rsidR="0076619C" w:rsidRDefault="0076619C" w:rsidP="003565CF">
            <w:pPr>
              <w:pStyle w:val="TableParagraph"/>
              <w:ind w:left="3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Горпинченко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Данііл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Євгенійович</w:t>
            </w:r>
            <w:proofErr w:type="spellEnd"/>
          </w:p>
        </w:tc>
        <w:tc>
          <w:tcPr>
            <w:tcW w:w="1250" w:type="dxa"/>
          </w:tcPr>
          <w:p w:rsidR="0076619C" w:rsidRDefault="0076619C" w:rsidP="003565CF"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2"/>
                <w:sz w:val="20"/>
              </w:rPr>
              <w:t>140,000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 w:rsidR="0076619C" w:rsidRDefault="0076619C" w:rsidP="003565CF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76619C" w:rsidTr="003565CF">
        <w:trPr>
          <w:trHeight w:val="267"/>
        </w:trPr>
        <w:tc>
          <w:tcPr>
            <w:tcW w:w="450" w:type="dxa"/>
            <w:tcBorders>
              <w:left w:val="single" w:sz="4" w:space="0" w:color="000000"/>
            </w:tcBorders>
          </w:tcPr>
          <w:p w:rsidR="0076619C" w:rsidRDefault="0076619C" w:rsidP="003565CF"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236" w:type="dxa"/>
          </w:tcPr>
          <w:p w:rsidR="0076619C" w:rsidRDefault="0076619C" w:rsidP="003565CF">
            <w:pPr>
              <w:pStyle w:val="TableParagraph"/>
              <w:ind w:left="3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Джгун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Кирило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Сергійович</w:t>
            </w:r>
            <w:proofErr w:type="spellEnd"/>
          </w:p>
        </w:tc>
        <w:tc>
          <w:tcPr>
            <w:tcW w:w="1250" w:type="dxa"/>
          </w:tcPr>
          <w:p w:rsidR="0076619C" w:rsidRDefault="0076619C" w:rsidP="003565CF"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2"/>
                <w:sz w:val="20"/>
              </w:rPr>
              <w:t>135,000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 w:rsidR="0076619C" w:rsidRDefault="0076619C" w:rsidP="003565CF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76619C" w:rsidTr="003565CF">
        <w:trPr>
          <w:trHeight w:val="267"/>
        </w:trPr>
        <w:tc>
          <w:tcPr>
            <w:tcW w:w="450" w:type="dxa"/>
            <w:tcBorders>
              <w:left w:val="single" w:sz="4" w:space="0" w:color="000000"/>
            </w:tcBorders>
          </w:tcPr>
          <w:p w:rsidR="0076619C" w:rsidRDefault="0076619C" w:rsidP="003565CF"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236" w:type="dxa"/>
          </w:tcPr>
          <w:p w:rsidR="0076619C" w:rsidRDefault="0076619C" w:rsidP="003565CF">
            <w:pPr>
              <w:pStyle w:val="TableParagraph"/>
              <w:ind w:left="3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Катречко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Ліна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Олегівна</w:t>
            </w:r>
            <w:proofErr w:type="spellEnd"/>
          </w:p>
        </w:tc>
        <w:tc>
          <w:tcPr>
            <w:tcW w:w="1250" w:type="dxa"/>
          </w:tcPr>
          <w:p w:rsidR="0076619C" w:rsidRDefault="0076619C" w:rsidP="003565CF"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2"/>
                <w:sz w:val="20"/>
              </w:rPr>
              <w:t>125,000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 w:rsidR="0076619C" w:rsidRDefault="0076619C" w:rsidP="003565CF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76619C" w:rsidTr="003565CF">
        <w:trPr>
          <w:trHeight w:val="267"/>
        </w:trPr>
        <w:tc>
          <w:tcPr>
            <w:tcW w:w="450" w:type="dxa"/>
            <w:tcBorders>
              <w:left w:val="single" w:sz="4" w:space="0" w:color="000000"/>
            </w:tcBorders>
          </w:tcPr>
          <w:p w:rsidR="0076619C" w:rsidRDefault="0076619C" w:rsidP="003565CF">
            <w:pPr>
              <w:pStyle w:val="TableParagraph"/>
              <w:spacing w:before="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236" w:type="dxa"/>
          </w:tcPr>
          <w:p w:rsidR="0076619C" w:rsidRDefault="0076619C" w:rsidP="003565CF">
            <w:pPr>
              <w:pStyle w:val="TableParagraph"/>
              <w:spacing w:before="6"/>
              <w:ind w:left="3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Лопанов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Олександр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Денисович</w:t>
            </w:r>
            <w:proofErr w:type="spellEnd"/>
          </w:p>
        </w:tc>
        <w:tc>
          <w:tcPr>
            <w:tcW w:w="1250" w:type="dxa"/>
          </w:tcPr>
          <w:p w:rsidR="0076619C" w:rsidRDefault="0076619C" w:rsidP="003565CF">
            <w:pPr>
              <w:pStyle w:val="TableParagraph"/>
              <w:spacing w:before="6"/>
              <w:ind w:right="6"/>
              <w:rPr>
                <w:sz w:val="20"/>
              </w:rPr>
            </w:pPr>
            <w:r>
              <w:rPr>
                <w:spacing w:val="-2"/>
                <w:sz w:val="20"/>
              </w:rPr>
              <w:t>120,000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 w:rsidR="0076619C" w:rsidRDefault="0076619C" w:rsidP="003565CF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76619C" w:rsidTr="003565CF">
        <w:trPr>
          <w:trHeight w:val="267"/>
        </w:trPr>
        <w:tc>
          <w:tcPr>
            <w:tcW w:w="450" w:type="dxa"/>
            <w:tcBorders>
              <w:left w:val="single" w:sz="4" w:space="0" w:color="000000"/>
            </w:tcBorders>
          </w:tcPr>
          <w:p w:rsidR="0076619C" w:rsidRDefault="0076619C" w:rsidP="003565CF"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236" w:type="dxa"/>
          </w:tcPr>
          <w:p w:rsidR="0076619C" w:rsidRDefault="0076619C" w:rsidP="003565CF">
            <w:pPr>
              <w:pStyle w:val="TableParagraph"/>
              <w:ind w:left="3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Слепченко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Ігор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Миколайович</w:t>
            </w:r>
            <w:proofErr w:type="spellEnd"/>
          </w:p>
        </w:tc>
        <w:tc>
          <w:tcPr>
            <w:tcW w:w="1250" w:type="dxa"/>
          </w:tcPr>
          <w:p w:rsidR="0076619C" w:rsidRDefault="0076619C" w:rsidP="003565CF"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2"/>
                <w:sz w:val="20"/>
              </w:rPr>
              <w:t>120,000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 w:rsidR="0076619C" w:rsidRDefault="0076619C" w:rsidP="003565CF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76619C" w:rsidTr="003565CF">
        <w:trPr>
          <w:trHeight w:val="267"/>
        </w:trPr>
        <w:tc>
          <w:tcPr>
            <w:tcW w:w="450" w:type="dxa"/>
            <w:tcBorders>
              <w:left w:val="single" w:sz="4" w:space="0" w:color="000000"/>
            </w:tcBorders>
          </w:tcPr>
          <w:p w:rsidR="0076619C" w:rsidRDefault="0076619C" w:rsidP="003565CF"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236" w:type="dxa"/>
          </w:tcPr>
          <w:p w:rsidR="0076619C" w:rsidRDefault="0076619C" w:rsidP="003565CF">
            <w:pPr>
              <w:pStyle w:val="TableParagraph"/>
              <w:ind w:left="3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Башлак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Едуард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Вікторович</w:t>
            </w:r>
            <w:proofErr w:type="spellEnd"/>
          </w:p>
        </w:tc>
        <w:tc>
          <w:tcPr>
            <w:tcW w:w="1250" w:type="dxa"/>
          </w:tcPr>
          <w:p w:rsidR="0076619C" w:rsidRDefault="0076619C" w:rsidP="003565C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116,000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 w:rsidR="0076619C" w:rsidRDefault="0076619C" w:rsidP="003565CF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76619C" w:rsidTr="003565CF">
        <w:trPr>
          <w:trHeight w:val="26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76619C" w:rsidRDefault="0076619C" w:rsidP="003565CF"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3236" w:type="dxa"/>
            <w:tcBorders>
              <w:bottom w:val="single" w:sz="4" w:space="0" w:color="000000"/>
            </w:tcBorders>
          </w:tcPr>
          <w:p w:rsidR="0076619C" w:rsidRDefault="0076619C" w:rsidP="003565CF">
            <w:pPr>
              <w:pStyle w:val="TableParagraph"/>
              <w:ind w:left="3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Слободянюк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Руслан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Михайлович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</w:tcBorders>
          </w:tcPr>
          <w:p w:rsidR="0076619C" w:rsidRDefault="0076619C" w:rsidP="003565C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116,000</w:t>
            </w:r>
          </w:p>
        </w:tc>
        <w:tc>
          <w:tcPr>
            <w:tcW w:w="2005" w:type="dxa"/>
            <w:tcBorders>
              <w:bottom w:val="single" w:sz="4" w:space="0" w:color="000000"/>
              <w:right w:val="single" w:sz="4" w:space="0" w:color="000000"/>
            </w:tcBorders>
          </w:tcPr>
          <w:p w:rsidR="0076619C" w:rsidRDefault="0076619C" w:rsidP="003565CF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</w:tbl>
    <w:p w:rsidR="0076619C" w:rsidRDefault="0076619C" w:rsidP="0076619C"/>
    <w:p w:rsidR="0076619C" w:rsidRDefault="0076619C" w:rsidP="0076619C">
      <w:pPr>
        <w:spacing w:before="64" w:line="271" w:lineRule="exact"/>
        <w:ind w:left="1620"/>
        <w:rPr>
          <w:sz w:val="24"/>
        </w:rPr>
      </w:pP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рекомендованих</w:t>
      </w:r>
      <w:r>
        <w:rPr>
          <w:spacing w:val="-3"/>
          <w:sz w:val="24"/>
        </w:rPr>
        <w:t xml:space="preserve"> </w:t>
      </w:r>
      <w:r>
        <w:rPr>
          <w:sz w:val="24"/>
        </w:rPr>
        <w:t>від</w:t>
      </w:r>
      <w:r>
        <w:rPr>
          <w:spacing w:val="-2"/>
          <w:sz w:val="24"/>
        </w:rPr>
        <w:t xml:space="preserve"> 23.07.2025</w:t>
      </w:r>
    </w:p>
    <w:p w:rsidR="0076619C" w:rsidRDefault="0076619C" w:rsidP="0076619C">
      <w:pPr>
        <w:pStyle w:val="a5"/>
        <w:spacing w:line="232" w:lineRule="auto"/>
      </w:pPr>
      <w:r>
        <w:t xml:space="preserve">Фаховий молодший бакалавр, Денна, H7 </w:t>
      </w:r>
      <w:proofErr w:type="spellStart"/>
      <w:r>
        <w:t>Агроінженерія</w:t>
      </w:r>
      <w:proofErr w:type="spellEnd"/>
      <w:r>
        <w:t xml:space="preserve">, </w:t>
      </w:r>
      <w:proofErr w:type="spellStart"/>
      <w:r>
        <w:t>Агроінженерія</w:t>
      </w:r>
      <w:proofErr w:type="spellEnd"/>
      <w:r>
        <w:t>,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основі</w:t>
      </w:r>
      <w:r>
        <w:rPr>
          <w:spacing w:val="-12"/>
        </w:rPr>
        <w:t xml:space="preserve"> </w:t>
      </w:r>
      <w:r>
        <w:t>базової</w:t>
      </w:r>
      <w:r>
        <w:rPr>
          <w:spacing w:val="-12"/>
        </w:rPr>
        <w:t xml:space="preserve"> </w:t>
      </w:r>
      <w:r>
        <w:t>загальної</w:t>
      </w:r>
      <w:r>
        <w:rPr>
          <w:spacing w:val="-12"/>
        </w:rPr>
        <w:t xml:space="preserve"> </w:t>
      </w:r>
      <w:r>
        <w:t>середньої</w:t>
      </w:r>
      <w:r>
        <w:rPr>
          <w:spacing w:val="-12"/>
        </w:rPr>
        <w:t xml:space="preserve"> </w:t>
      </w:r>
      <w:r>
        <w:t>освіти</w:t>
      </w:r>
      <w:r>
        <w:rPr>
          <w:spacing w:val="-20"/>
        </w:rPr>
        <w:t xml:space="preserve"> </w:t>
      </w:r>
      <w:r>
        <w:t>,</w:t>
      </w:r>
      <w:r>
        <w:rPr>
          <w:spacing w:val="-13"/>
        </w:rPr>
        <w:t xml:space="preserve"> </w:t>
      </w:r>
      <w:r>
        <w:t>За кошти державного або регіонального замовлення</w:t>
      </w: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0"/>
        <w:gridCol w:w="3236"/>
        <w:gridCol w:w="1250"/>
        <w:gridCol w:w="2005"/>
      </w:tblGrid>
      <w:tr w:rsidR="0076619C" w:rsidTr="003565CF">
        <w:trPr>
          <w:trHeight w:val="672"/>
        </w:trPr>
        <w:tc>
          <w:tcPr>
            <w:tcW w:w="450" w:type="dxa"/>
            <w:tcBorders>
              <w:left w:val="single" w:sz="4" w:space="0" w:color="000000"/>
            </w:tcBorders>
          </w:tcPr>
          <w:p w:rsidR="0076619C" w:rsidRDefault="0076619C" w:rsidP="003565CF">
            <w:pPr>
              <w:pStyle w:val="TableParagraph"/>
              <w:spacing w:before="115" w:line="230" w:lineRule="auto"/>
              <w:ind w:left="88" w:right="72" w:firstLine="14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3236" w:type="dxa"/>
          </w:tcPr>
          <w:p w:rsidR="0076619C" w:rsidRPr="0076619C" w:rsidRDefault="0076619C" w:rsidP="003565CF">
            <w:pPr>
              <w:pStyle w:val="TableParagraph"/>
              <w:spacing w:before="218"/>
              <w:ind w:left="6" w:right="-29"/>
              <w:rPr>
                <w:sz w:val="20"/>
                <w:lang w:val="ru-RU"/>
              </w:rPr>
            </w:pPr>
            <w:proofErr w:type="spellStart"/>
            <w:proofErr w:type="gramStart"/>
            <w:r w:rsidRPr="0076619C">
              <w:rPr>
                <w:sz w:val="20"/>
                <w:lang w:val="ru-RU"/>
              </w:rPr>
              <w:t>Пр</w:t>
            </w:r>
            <w:proofErr w:type="gramEnd"/>
            <w:r w:rsidRPr="0076619C">
              <w:rPr>
                <w:sz w:val="20"/>
                <w:lang w:val="ru-RU"/>
              </w:rPr>
              <w:t>ізвище</w:t>
            </w:r>
            <w:proofErr w:type="spellEnd"/>
            <w:r w:rsidRPr="0076619C">
              <w:rPr>
                <w:sz w:val="20"/>
                <w:lang w:val="ru-RU"/>
              </w:rPr>
              <w:t>,</w:t>
            </w:r>
            <w:r w:rsidRPr="0076619C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76619C">
              <w:rPr>
                <w:sz w:val="20"/>
                <w:lang w:val="ru-RU"/>
              </w:rPr>
              <w:t>ім'я</w:t>
            </w:r>
            <w:proofErr w:type="spellEnd"/>
            <w:r w:rsidRPr="0076619C">
              <w:rPr>
                <w:sz w:val="20"/>
                <w:lang w:val="ru-RU"/>
              </w:rPr>
              <w:t>,</w:t>
            </w:r>
            <w:r w:rsidRPr="0076619C">
              <w:rPr>
                <w:spacing w:val="-1"/>
                <w:sz w:val="20"/>
                <w:lang w:val="ru-RU"/>
              </w:rPr>
              <w:t xml:space="preserve"> </w:t>
            </w:r>
            <w:r w:rsidRPr="0076619C">
              <w:rPr>
                <w:sz w:val="20"/>
                <w:lang w:val="ru-RU"/>
              </w:rPr>
              <w:t>по</w:t>
            </w:r>
            <w:r w:rsidRPr="0076619C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76619C">
              <w:rPr>
                <w:sz w:val="20"/>
                <w:lang w:val="ru-RU"/>
              </w:rPr>
              <w:t>батькові</w:t>
            </w:r>
            <w:proofErr w:type="spellEnd"/>
            <w:r w:rsidRPr="0076619C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76619C">
              <w:rPr>
                <w:spacing w:val="-2"/>
                <w:sz w:val="20"/>
                <w:lang w:val="ru-RU"/>
              </w:rPr>
              <w:t>вступника</w:t>
            </w:r>
            <w:proofErr w:type="spellEnd"/>
          </w:p>
        </w:tc>
        <w:tc>
          <w:tcPr>
            <w:tcW w:w="1250" w:type="dxa"/>
          </w:tcPr>
          <w:p w:rsidR="0076619C" w:rsidRDefault="0076619C" w:rsidP="003565CF">
            <w:pPr>
              <w:pStyle w:val="TableParagraph"/>
              <w:spacing w:before="115" w:line="230" w:lineRule="auto"/>
              <w:ind w:left="474" w:right="104" w:hanging="39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Конкурсний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бал</w:t>
            </w:r>
            <w:proofErr w:type="spellEnd"/>
          </w:p>
        </w:tc>
        <w:tc>
          <w:tcPr>
            <w:tcW w:w="2005" w:type="dxa"/>
            <w:tcBorders>
              <w:right w:val="single" w:sz="4" w:space="0" w:color="000000"/>
            </w:tcBorders>
          </w:tcPr>
          <w:p w:rsidR="0076619C" w:rsidRPr="0076619C" w:rsidRDefault="0076619C" w:rsidP="003565CF">
            <w:pPr>
              <w:pStyle w:val="TableParagraph"/>
              <w:spacing w:line="222" w:lineRule="exact"/>
              <w:ind w:left="482" w:right="237" w:hanging="284"/>
              <w:rPr>
                <w:sz w:val="20"/>
                <w:lang w:val="ru-RU"/>
              </w:rPr>
            </w:pPr>
            <w:proofErr w:type="spellStart"/>
            <w:r w:rsidRPr="0076619C">
              <w:rPr>
                <w:sz w:val="20"/>
                <w:lang w:val="ru-RU"/>
              </w:rPr>
              <w:t>Ознака</w:t>
            </w:r>
            <w:proofErr w:type="spellEnd"/>
            <w:r w:rsidRPr="0076619C">
              <w:rPr>
                <w:spacing w:val="-13"/>
                <w:sz w:val="20"/>
                <w:lang w:val="ru-RU"/>
              </w:rPr>
              <w:t xml:space="preserve"> </w:t>
            </w:r>
            <w:proofErr w:type="spellStart"/>
            <w:r w:rsidRPr="0076619C">
              <w:rPr>
                <w:sz w:val="20"/>
                <w:lang w:val="ru-RU"/>
              </w:rPr>
              <w:t>особливих</w:t>
            </w:r>
            <w:proofErr w:type="spellEnd"/>
            <w:r w:rsidRPr="0076619C">
              <w:rPr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76619C">
              <w:rPr>
                <w:sz w:val="20"/>
                <w:lang w:val="ru-RU"/>
              </w:rPr>
              <w:t>п</w:t>
            </w:r>
            <w:proofErr w:type="gramEnd"/>
            <w:r w:rsidRPr="0076619C">
              <w:rPr>
                <w:sz w:val="20"/>
                <w:lang w:val="ru-RU"/>
              </w:rPr>
              <w:t>ідстав</w:t>
            </w:r>
            <w:proofErr w:type="spellEnd"/>
            <w:r w:rsidRPr="0076619C">
              <w:rPr>
                <w:sz w:val="20"/>
                <w:lang w:val="ru-RU"/>
              </w:rPr>
              <w:t xml:space="preserve"> для </w:t>
            </w:r>
            <w:proofErr w:type="spellStart"/>
            <w:r w:rsidRPr="0076619C">
              <w:rPr>
                <w:spacing w:val="-2"/>
                <w:sz w:val="20"/>
                <w:lang w:val="ru-RU"/>
              </w:rPr>
              <w:t>зарахування</w:t>
            </w:r>
            <w:proofErr w:type="spellEnd"/>
          </w:p>
        </w:tc>
      </w:tr>
      <w:tr w:rsidR="0076619C" w:rsidTr="003565CF">
        <w:trPr>
          <w:trHeight w:val="423"/>
        </w:trPr>
        <w:tc>
          <w:tcPr>
            <w:tcW w:w="450" w:type="dxa"/>
            <w:tcBorders>
              <w:left w:val="single" w:sz="4" w:space="0" w:color="000000"/>
            </w:tcBorders>
          </w:tcPr>
          <w:p w:rsidR="0076619C" w:rsidRDefault="0076619C" w:rsidP="003565CF">
            <w:pPr>
              <w:pStyle w:val="TableParagraph"/>
              <w:spacing w:before="93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6" w:type="dxa"/>
          </w:tcPr>
          <w:p w:rsidR="0076619C" w:rsidRDefault="0076619C" w:rsidP="003565CF">
            <w:pPr>
              <w:pStyle w:val="TableParagraph"/>
              <w:spacing w:before="93"/>
              <w:ind w:left="35"/>
              <w:rPr>
                <w:sz w:val="20"/>
              </w:rPr>
            </w:pPr>
            <w:proofErr w:type="spellStart"/>
            <w:r>
              <w:rPr>
                <w:sz w:val="20"/>
              </w:rPr>
              <w:t>Браженко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Дмитро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Віталійович</w:t>
            </w:r>
            <w:proofErr w:type="spellEnd"/>
          </w:p>
        </w:tc>
        <w:tc>
          <w:tcPr>
            <w:tcW w:w="1250" w:type="dxa"/>
          </w:tcPr>
          <w:p w:rsidR="0076619C" w:rsidRDefault="0076619C" w:rsidP="003565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 w:rsidR="0076619C" w:rsidRDefault="0076619C" w:rsidP="003565CF">
            <w:pPr>
              <w:pStyle w:val="TableParagraph"/>
              <w:spacing w:line="208" w:lineRule="exact"/>
              <w:ind w:left="9" w:right="27"/>
              <w:rPr>
                <w:sz w:val="20"/>
              </w:rPr>
            </w:pP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результатами</w:t>
            </w:r>
            <w:proofErr w:type="spellEnd"/>
          </w:p>
          <w:p w:rsidR="0076619C" w:rsidRDefault="0076619C" w:rsidP="003565CF">
            <w:pPr>
              <w:pStyle w:val="TableParagraph"/>
              <w:spacing w:line="195" w:lineRule="exact"/>
              <w:ind w:left="27" w:right="1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співбесіди</w:t>
            </w:r>
            <w:proofErr w:type="spellEnd"/>
          </w:p>
        </w:tc>
      </w:tr>
      <w:tr w:rsidR="0076619C" w:rsidTr="003565CF">
        <w:trPr>
          <w:trHeight w:val="423"/>
        </w:trPr>
        <w:tc>
          <w:tcPr>
            <w:tcW w:w="450" w:type="dxa"/>
            <w:tcBorders>
              <w:left w:val="single" w:sz="4" w:space="0" w:color="000000"/>
            </w:tcBorders>
          </w:tcPr>
          <w:p w:rsidR="0076619C" w:rsidRDefault="0076619C" w:rsidP="003565CF">
            <w:pPr>
              <w:pStyle w:val="TableParagraph"/>
              <w:spacing w:before="93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36" w:type="dxa"/>
          </w:tcPr>
          <w:p w:rsidR="0076619C" w:rsidRDefault="0076619C" w:rsidP="003565CF">
            <w:pPr>
              <w:pStyle w:val="TableParagraph"/>
              <w:spacing w:before="93"/>
              <w:ind w:left="35"/>
              <w:rPr>
                <w:sz w:val="20"/>
              </w:rPr>
            </w:pPr>
            <w:proofErr w:type="spellStart"/>
            <w:r>
              <w:rPr>
                <w:sz w:val="20"/>
              </w:rPr>
              <w:t>Кочура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Артем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Андрійович</w:t>
            </w:r>
            <w:proofErr w:type="spellEnd"/>
          </w:p>
        </w:tc>
        <w:tc>
          <w:tcPr>
            <w:tcW w:w="1250" w:type="dxa"/>
          </w:tcPr>
          <w:p w:rsidR="0076619C" w:rsidRDefault="0076619C" w:rsidP="003565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 w:rsidR="0076619C" w:rsidRDefault="0076619C" w:rsidP="003565CF">
            <w:pPr>
              <w:pStyle w:val="TableParagraph"/>
              <w:spacing w:line="208" w:lineRule="exact"/>
              <w:ind w:left="9" w:right="27"/>
              <w:rPr>
                <w:sz w:val="20"/>
              </w:rPr>
            </w:pP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результатами</w:t>
            </w:r>
            <w:proofErr w:type="spellEnd"/>
          </w:p>
          <w:p w:rsidR="0076619C" w:rsidRDefault="0076619C" w:rsidP="003565CF">
            <w:pPr>
              <w:pStyle w:val="TableParagraph"/>
              <w:spacing w:line="195" w:lineRule="exact"/>
              <w:ind w:left="27" w:right="1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співбесіди</w:t>
            </w:r>
            <w:proofErr w:type="spellEnd"/>
          </w:p>
        </w:tc>
      </w:tr>
      <w:tr w:rsidR="0076619C" w:rsidTr="003565CF">
        <w:trPr>
          <w:trHeight w:val="423"/>
        </w:trPr>
        <w:tc>
          <w:tcPr>
            <w:tcW w:w="450" w:type="dxa"/>
            <w:tcBorders>
              <w:left w:val="single" w:sz="4" w:space="0" w:color="000000"/>
            </w:tcBorders>
          </w:tcPr>
          <w:p w:rsidR="0076619C" w:rsidRDefault="0076619C" w:rsidP="003565CF">
            <w:pPr>
              <w:pStyle w:val="TableParagraph"/>
              <w:spacing w:before="93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36" w:type="dxa"/>
          </w:tcPr>
          <w:p w:rsidR="0076619C" w:rsidRDefault="0076619C" w:rsidP="003565CF">
            <w:pPr>
              <w:pStyle w:val="TableParagraph"/>
              <w:spacing w:before="93"/>
              <w:ind w:left="35"/>
              <w:rPr>
                <w:sz w:val="20"/>
              </w:rPr>
            </w:pPr>
            <w:proofErr w:type="spellStart"/>
            <w:r>
              <w:rPr>
                <w:sz w:val="20"/>
              </w:rPr>
              <w:t>Челомбитько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Іван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Дмитрович</w:t>
            </w:r>
            <w:proofErr w:type="spellEnd"/>
          </w:p>
        </w:tc>
        <w:tc>
          <w:tcPr>
            <w:tcW w:w="1250" w:type="dxa"/>
          </w:tcPr>
          <w:p w:rsidR="0076619C" w:rsidRDefault="0076619C" w:rsidP="003565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 w:rsidR="0076619C" w:rsidRDefault="0076619C" w:rsidP="003565CF">
            <w:pPr>
              <w:pStyle w:val="TableParagraph"/>
              <w:spacing w:line="208" w:lineRule="exact"/>
              <w:ind w:left="9" w:right="27"/>
              <w:rPr>
                <w:sz w:val="20"/>
              </w:rPr>
            </w:pP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результатами</w:t>
            </w:r>
            <w:proofErr w:type="spellEnd"/>
          </w:p>
          <w:p w:rsidR="0076619C" w:rsidRDefault="0076619C" w:rsidP="003565CF">
            <w:pPr>
              <w:pStyle w:val="TableParagraph"/>
              <w:spacing w:line="195" w:lineRule="exact"/>
              <w:ind w:left="27" w:right="1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співбесіди</w:t>
            </w:r>
            <w:proofErr w:type="spellEnd"/>
          </w:p>
        </w:tc>
      </w:tr>
      <w:tr w:rsidR="0076619C" w:rsidTr="003565CF">
        <w:trPr>
          <w:trHeight w:val="267"/>
        </w:trPr>
        <w:tc>
          <w:tcPr>
            <w:tcW w:w="450" w:type="dxa"/>
            <w:tcBorders>
              <w:left w:val="single" w:sz="4" w:space="0" w:color="000000"/>
            </w:tcBorders>
          </w:tcPr>
          <w:p w:rsidR="0076619C" w:rsidRDefault="0076619C" w:rsidP="003565CF">
            <w:pPr>
              <w:pStyle w:val="TableParagraph"/>
              <w:spacing w:before="15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236" w:type="dxa"/>
          </w:tcPr>
          <w:p w:rsidR="0076619C" w:rsidRDefault="0076619C" w:rsidP="003565CF">
            <w:pPr>
              <w:pStyle w:val="TableParagraph"/>
              <w:spacing w:before="15"/>
              <w:ind w:left="35"/>
              <w:rPr>
                <w:sz w:val="20"/>
              </w:rPr>
            </w:pPr>
            <w:proofErr w:type="spellStart"/>
            <w:r>
              <w:rPr>
                <w:sz w:val="20"/>
              </w:rPr>
              <w:t>Зайцев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Михайло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Олександрович</w:t>
            </w:r>
            <w:proofErr w:type="spellEnd"/>
          </w:p>
        </w:tc>
        <w:tc>
          <w:tcPr>
            <w:tcW w:w="1250" w:type="dxa"/>
          </w:tcPr>
          <w:p w:rsidR="0076619C" w:rsidRDefault="0076619C" w:rsidP="003565CF">
            <w:pPr>
              <w:pStyle w:val="TableParagraph"/>
              <w:spacing w:before="15"/>
              <w:ind w:right="6"/>
              <w:rPr>
                <w:sz w:val="20"/>
              </w:rPr>
            </w:pPr>
            <w:r>
              <w:rPr>
                <w:spacing w:val="-2"/>
                <w:sz w:val="20"/>
              </w:rPr>
              <w:t>150,000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 w:rsidR="0076619C" w:rsidRDefault="0076619C" w:rsidP="003565CF">
            <w:pPr>
              <w:pStyle w:val="TableParagraph"/>
              <w:ind w:left="0"/>
              <w:rPr>
                <w:sz w:val="18"/>
              </w:rPr>
            </w:pPr>
          </w:p>
        </w:tc>
      </w:tr>
      <w:tr w:rsidR="0076619C" w:rsidTr="003565CF">
        <w:trPr>
          <w:trHeight w:val="267"/>
        </w:trPr>
        <w:tc>
          <w:tcPr>
            <w:tcW w:w="450" w:type="dxa"/>
            <w:tcBorders>
              <w:left w:val="single" w:sz="4" w:space="0" w:color="000000"/>
            </w:tcBorders>
          </w:tcPr>
          <w:p w:rsidR="0076619C" w:rsidRDefault="0076619C" w:rsidP="003565CF">
            <w:pPr>
              <w:pStyle w:val="TableParagraph"/>
              <w:spacing w:before="14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236" w:type="dxa"/>
          </w:tcPr>
          <w:p w:rsidR="0076619C" w:rsidRDefault="0076619C" w:rsidP="003565CF">
            <w:pPr>
              <w:pStyle w:val="TableParagraph"/>
              <w:spacing w:before="14"/>
              <w:ind w:left="35"/>
              <w:rPr>
                <w:sz w:val="20"/>
              </w:rPr>
            </w:pPr>
            <w:proofErr w:type="spellStart"/>
            <w:r>
              <w:rPr>
                <w:sz w:val="20"/>
              </w:rPr>
              <w:t>Рудік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Костянтин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Володимирович</w:t>
            </w:r>
            <w:proofErr w:type="spellEnd"/>
          </w:p>
        </w:tc>
        <w:tc>
          <w:tcPr>
            <w:tcW w:w="1250" w:type="dxa"/>
          </w:tcPr>
          <w:p w:rsidR="0076619C" w:rsidRDefault="0076619C" w:rsidP="003565CF">
            <w:pPr>
              <w:pStyle w:val="TableParagraph"/>
              <w:spacing w:before="14"/>
              <w:ind w:right="6"/>
              <w:rPr>
                <w:sz w:val="20"/>
              </w:rPr>
            </w:pPr>
            <w:r>
              <w:rPr>
                <w:spacing w:val="-2"/>
                <w:sz w:val="20"/>
              </w:rPr>
              <w:t>140,000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 w:rsidR="0076619C" w:rsidRDefault="0076619C" w:rsidP="003565CF">
            <w:pPr>
              <w:pStyle w:val="TableParagraph"/>
              <w:ind w:left="0"/>
              <w:rPr>
                <w:sz w:val="18"/>
              </w:rPr>
            </w:pPr>
          </w:p>
        </w:tc>
      </w:tr>
      <w:tr w:rsidR="0076619C" w:rsidTr="003565CF">
        <w:trPr>
          <w:trHeight w:val="267"/>
        </w:trPr>
        <w:tc>
          <w:tcPr>
            <w:tcW w:w="450" w:type="dxa"/>
            <w:tcBorders>
              <w:left w:val="single" w:sz="4" w:space="0" w:color="000000"/>
            </w:tcBorders>
          </w:tcPr>
          <w:p w:rsidR="0076619C" w:rsidRDefault="0076619C" w:rsidP="003565CF">
            <w:pPr>
              <w:pStyle w:val="TableParagraph"/>
              <w:spacing w:before="15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236" w:type="dxa"/>
          </w:tcPr>
          <w:p w:rsidR="0076619C" w:rsidRDefault="0076619C" w:rsidP="003565CF">
            <w:pPr>
              <w:pStyle w:val="TableParagraph"/>
              <w:spacing w:before="15"/>
              <w:ind w:left="35"/>
              <w:rPr>
                <w:sz w:val="20"/>
              </w:rPr>
            </w:pPr>
            <w:proofErr w:type="spellStart"/>
            <w:r>
              <w:rPr>
                <w:sz w:val="20"/>
              </w:rPr>
              <w:t>Подзігун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Олег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Олександрович</w:t>
            </w:r>
            <w:proofErr w:type="spellEnd"/>
          </w:p>
        </w:tc>
        <w:tc>
          <w:tcPr>
            <w:tcW w:w="1250" w:type="dxa"/>
          </w:tcPr>
          <w:p w:rsidR="0076619C" w:rsidRDefault="0076619C" w:rsidP="003565CF">
            <w:pPr>
              <w:pStyle w:val="TableParagraph"/>
              <w:spacing w:before="15"/>
              <w:ind w:right="6"/>
              <w:rPr>
                <w:sz w:val="20"/>
              </w:rPr>
            </w:pPr>
            <w:r>
              <w:rPr>
                <w:spacing w:val="-2"/>
                <w:sz w:val="20"/>
              </w:rPr>
              <w:t>130,000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 w:rsidR="0076619C" w:rsidRDefault="0076619C" w:rsidP="003565CF">
            <w:pPr>
              <w:pStyle w:val="TableParagraph"/>
              <w:ind w:left="0"/>
              <w:rPr>
                <w:sz w:val="18"/>
              </w:rPr>
            </w:pPr>
          </w:p>
        </w:tc>
      </w:tr>
      <w:tr w:rsidR="0076619C" w:rsidTr="003565CF">
        <w:trPr>
          <w:trHeight w:val="267"/>
        </w:trPr>
        <w:tc>
          <w:tcPr>
            <w:tcW w:w="450" w:type="dxa"/>
            <w:tcBorders>
              <w:left w:val="single" w:sz="4" w:space="0" w:color="000000"/>
            </w:tcBorders>
          </w:tcPr>
          <w:p w:rsidR="0076619C" w:rsidRDefault="0076619C" w:rsidP="003565CF">
            <w:pPr>
              <w:pStyle w:val="TableParagraph"/>
              <w:spacing w:before="15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236" w:type="dxa"/>
          </w:tcPr>
          <w:p w:rsidR="0076619C" w:rsidRDefault="0076619C" w:rsidP="003565CF">
            <w:pPr>
              <w:pStyle w:val="TableParagraph"/>
              <w:spacing w:before="15"/>
              <w:ind w:left="35"/>
              <w:rPr>
                <w:sz w:val="20"/>
              </w:rPr>
            </w:pPr>
            <w:proofErr w:type="spellStart"/>
            <w:r>
              <w:rPr>
                <w:sz w:val="20"/>
              </w:rPr>
              <w:t>Біляєв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Ярослав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Олексійович</w:t>
            </w:r>
            <w:proofErr w:type="spellEnd"/>
          </w:p>
        </w:tc>
        <w:tc>
          <w:tcPr>
            <w:tcW w:w="1250" w:type="dxa"/>
          </w:tcPr>
          <w:p w:rsidR="0076619C" w:rsidRDefault="0076619C" w:rsidP="003565CF">
            <w:pPr>
              <w:pStyle w:val="TableParagraph"/>
              <w:spacing w:before="15"/>
              <w:ind w:right="6"/>
              <w:rPr>
                <w:sz w:val="20"/>
              </w:rPr>
            </w:pPr>
            <w:r>
              <w:rPr>
                <w:spacing w:val="-2"/>
                <w:sz w:val="20"/>
              </w:rPr>
              <w:t>127,000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 w:rsidR="0076619C" w:rsidRDefault="0076619C" w:rsidP="003565CF">
            <w:pPr>
              <w:pStyle w:val="TableParagraph"/>
              <w:ind w:left="0"/>
              <w:rPr>
                <w:sz w:val="18"/>
              </w:rPr>
            </w:pPr>
          </w:p>
        </w:tc>
      </w:tr>
      <w:tr w:rsidR="0076619C" w:rsidTr="003565CF">
        <w:trPr>
          <w:trHeight w:val="267"/>
        </w:trPr>
        <w:tc>
          <w:tcPr>
            <w:tcW w:w="450" w:type="dxa"/>
            <w:tcBorders>
              <w:left w:val="single" w:sz="4" w:space="0" w:color="000000"/>
            </w:tcBorders>
          </w:tcPr>
          <w:p w:rsidR="0076619C" w:rsidRDefault="0076619C" w:rsidP="003565CF">
            <w:pPr>
              <w:pStyle w:val="TableParagraph"/>
              <w:spacing w:before="15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236" w:type="dxa"/>
          </w:tcPr>
          <w:p w:rsidR="0076619C" w:rsidRDefault="0076619C" w:rsidP="003565CF">
            <w:pPr>
              <w:pStyle w:val="TableParagraph"/>
              <w:spacing w:before="15"/>
              <w:ind w:left="35"/>
              <w:rPr>
                <w:sz w:val="20"/>
              </w:rPr>
            </w:pPr>
            <w:proofErr w:type="spellStart"/>
            <w:r>
              <w:rPr>
                <w:sz w:val="20"/>
              </w:rPr>
              <w:t>Калініченко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Яна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Григорівна</w:t>
            </w:r>
            <w:proofErr w:type="spellEnd"/>
          </w:p>
        </w:tc>
        <w:tc>
          <w:tcPr>
            <w:tcW w:w="1250" w:type="dxa"/>
          </w:tcPr>
          <w:p w:rsidR="0076619C" w:rsidRDefault="0076619C" w:rsidP="003565CF">
            <w:pPr>
              <w:pStyle w:val="TableParagraph"/>
              <w:spacing w:before="15"/>
              <w:ind w:right="6"/>
              <w:rPr>
                <w:sz w:val="20"/>
              </w:rPr>
            </w:pPr>
            <w:r>
              <w:rPr>
                <w:spacing w:val="-2"/>
                <w:sz w:val="20"/>
              </w:rPr>
              <w:t>125,000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 w:rsidR="0076619C" w:rsidRDefault="0076619C" w:rsidP="003565CF">
            <w:pPr>
              <w:pStyle w:val="TableParagraph"/>
              <w:ind w:left="0"/>
              <w:rPr>
                <w:sz w:val="18"/>
              </w:rPr>
            </w:pPr>
          </w:p>
        </w:tc>
      </w:tr>
      <w:tr w:rsidR="0076619C" w:rsidTr="003565CF">
        <w:trPr>
          <w:trHeight w:val="267"/>
        </w:trPr>
        <w:tc>
          <w:tcPr>
            <w:tcW w:w="450" w:type="dxa"/>
            <w:tcBorders>
              <w:left w:val="single" w:sz="4" w:space="0" w:color="000000"/>
            </w:tcBorders>
          </w:tcPr>
          <w:p w:rsidR="0076619C" w:rsidRDefault="0076619C" w:rsidP="003565CF">
            <w:pPr>
              <w:pStyle w:val="TableParagraph"/>
              <w:spacing w:before="14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236" w:type="dxa"/>
          </w:tcPr>
          <w:p w:rsidR="0076619C" w:rsidRDefault="0076619C" w:rsidP="003565CF">
            <w:pPr>
              <w:pStyle w:val="TableParagraph"/>
              <w:spacing w:before="14"/>
              <w:ind w:left="35"/>
              <w:rPr>
                <w:sz w:val="20"/>
              </w:rPr>
            </w:pPr>
            <w:proofErr w:type="spellStart"/>
            <w:r>
              <w:rPr>
                <w:sz w:val="20"/>
              </w:rPr>
              <w:t>Іванісенко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Захарій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Віталійович</w:t>
            </w:r>
            <w:proofErr w:type="spellEnd"/>
          </w:p>
        </w:tc>
        <w:tc>
          <w:tcPr>
            <w:tcW w:w="1250" w:type="dxa"/>
          </w:tcPr>
          <w:p w:rsidR="0076619C" w:rsidRDefault="0076619C" w:rsidP="003565CF">
            <w:pPr>
              <w:pStyle w:val="TableParagraph"/>
              <w:spacing w:before="14"/>
              <w:ind w:right="6"/>
              <w:rPr>
                <w:sz w:val="20"/>
              </w:rPr>
            </w:pPr>
            <w:r>
              <w:rPr>
                <w:spacing w:val="-2"/>
                <w:sz w:val="20"/>
              </w:rPr>
              <w:t>125,000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 w:rsidR="0076619C" w:rsidRDefault="0076619C" w:rsidP="003565CF">
            <w:pPr>
              <w:pStyle w:val="TableParagraph"/>
              <w:ind w:left="0"/>
              <w:rPr>
                <w:sz w:val="18"/>
              </w:rPr>
            </w:pPr>
          </w:p>
        </w:tc>
      </w:tr>
      <w:tr w:rsidR="0076619C" w:rsidTr="003565CF">
        <w:trPr>
          <w:trHeight w:val="267"/>
        </w:trPr>
        <w:tc>
          <w:tcPr>
            <w:tcW w:w="450" w:type="dxa"/>
            <w:tcBorders>
              <w:left w:val="single" w:sz="4" w:space="0" w:color="000000"/>
            </w:tcBorders>
          </w:tcPr>
          <w:p w:rsidR="0076619C" w:rsidRDefault="0076619C" w:rsidP="003565CF">
            <w:pPr>
              <w:pStyle w:val="TableParagraph"/>
              <w:spacing w:before="14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236" w:type="dxa"/>
          </w:tcPr>
          <w:p w:rsidR="0076619C" w:rsidRDefault="0076619C" w:rsidP="003565CF">
            <w:pPr>
              <w:pStyle w:val="TableParagraph"/>
              <w:spacing w:before="14"/>
              <w:ind w:left="35"/>
              <w:rPr>
                <w:sz w:val="20"/>
              </w:rPr>
            </w:pPr>
            <w:proofErr w:type="spellStart"/>
            <w:r>
              <w:rPr>
                <w:sz w:val="20"/>
              </w:rPr>
              <w:t>Шестун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Роман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Русланович</w:t>
            </w:r>
            <w:proofErr w:type="spellEnd"/>
          </w:p>
        </w:tc>
        <w:tc>
          <w:tcPr>
            <w:tcW w:w="1250" w:type="dxa"/>
          </w:tcPr>
          <w:p w:rsidR="0076619C" w:rsidRDefault="0076619C" w:rsidP="003565CF">
            <w:pPr>
              <w:pStyle w:val="TableParagraph"/>
              <w:spacing w:before="14"/>
              <w:ind w:right="6"/>
              <w:rPr>
                <w:sz w:val="20"/>
              </w:rPr>
            </w:pPr>
            <w:r>
              <w:rPr>
                <w:spacing w:val="-2"/>
                <w:sz w:val="20"/>
              </w:rPr>
              <w:t>120,000</w:t>
            </w:r>
          </w:p>
        </w:tc>
        <w:tc>
          <w:tcPr>
            <w:tcW w:w="2005" w:type="dxa"/>
            <w:tcBorders>
              <w:right w:val="single" w:sz="4" w:space="0" w:color="000000"/>
            </w:tcBorders>
          </w:tcPr>
          <w:p w:rsidR="0076619C" w:rsidRDefault="0076619C" w:rsidP="003565CF">
            <w:pPr>
              <w:pStyle w:val="TableParagraph"/>
              <w:ind w:left="0"/>
              <w:rPr>
                <w:sz w:val="18"/>
              </w:rPr>
            </w:pPr>
          </w:p>
        </w:tc>
      </w:tr>
      <w:tr w:rsidR="0076619C" w:rsidTr="003565CF">
        <w:trPr>
          <w:trHeight w:val="26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76619C" w:rsidRDefault="0076619C" w:rsidP="003565CF"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236" w:type="dxa"/>
            <w:tcBorders>
              <w:bottom w:val="single" w:sz="4" w:space="0" w:color="000000"/>
            </w:tcBorders>
          </w:tcPr>
          <w:p w:rsidR="0076619C" w:rsidRDefault="0076619C" w:rsidP="003565CF">
            <w:pPr>
              <w:pStyle w:val="TableParagraph"/>
              <w:spacing w:before="15"/>
              <w:ind w:left="35"/>
              <w:rPr>
                <w:sz w:val="20"/>
              </w:rPr>
            </w:pPr>
            <w:proofErr w:type="spellStart"/>
            <w:r>
              <w:rPr>
                <w:sz w:val="20"/>
              </w:rPr>
              <w:t>Трофімов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Богдан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Володимирович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</w:tcBorders>
          </w:tcPr>
          <w:p w:rsidR="0076619C" w:rsidRDefault="0076619C" w:rsidP="003565CF"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116,000</w:t>
            </w:r>
          </w:p>
        </w:tc>
        <w:tc>
          <w:tcPr>
            <w:tcW w:w="2005" w:type="dxa"/>
            <w:tcBorders>
              <w:bottom w:val="single" w:sz="4" w:space="0" w:color="000000"/>
              <w:right w:val="single" w:sz="4" w:space="0" w:color="000000"/>
            </w:tcBorders>
          </w:tcPr>
          <w:p w:rsidR="0076619C" w:rsidRDefault="0076619C" w:rsidP="003565CF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6619C" w:rsidRDefault="0076619C" w:rsidP="0076619C"/>
    <w:p w:rsidR="003B31CF" w:rsidRDefault="003B31CF" w:rsidP="003B31CF">
      <w:pPr>
        <w:jc w:val="both"/>
        <w:rPr>
          <w:sz w:val="24"/>
          <w:szCs w:val="24"/>
        </w:rPr>
      </w:pPr>
    </w:p>
    <w:p w:rsidR="00F37E28" w:rsidRDefault="00F37E28" w:rsidP="00E03F33">
      <w:pPr>
        <w:jc w:val="both"/>
        <w:rPr>
          <w:rFonts w:eastAsia="Calibri"/>
          <w:sz w:val="24"/>
          <w:szCs w:val="24"/>
        </w:rPr>
      </w:pPr>
    </w:p>
    <w:p w:rsidR="00E03F33" w:rsidRDefault="00E03F33" w:rsidP="00E03F3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Голова Приймальної комісії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 xml:space="preserve">  Валерій СОЛОДОВНИК</w:t>
      </w:r>
    </w:p>
    <w:p w:rsidR="00E03F33" w:rsidRDefault="00E03F33" w:rsidP="00E03F33">
      <w:pPr>
        <w:ind w:firstLine="567"/>
        <w:jc w:val="both"/>
        <w:rPr>
          <w:rFonts w:eastAsia="Calibri"/>
          <w:sz w:val="24"/>
          <w:szCs w:val="24"/>
        </w:rPr>
      </w:pPr>
    </w:p>
    <w:p w:rsidR="00E03F33" w:rsidRDefault="00E03F33" w:rsidP="00E03F3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Відповідальний секретар </w:t>
      </w:r>
    </w:p>
    <w:p w:rsidR="00E03F33" w:rsidRDefault="00E03F33" w:rsidP="00E03F33">
      <w:r>
        <w:rPr>
          <w:rFonts w:eastAsia="Calibri"/>
          <w:sz w:val="24"/>
          <w:szCs w:val="24"/>
        </w:rPr>
        <w:t>Приймальної комісії                                                             Ірина ТЕРЕМЕЦЬ</w:t>
      </w:r>
    </w:p>
    <w:p w:rsidR="00925759" w:rsidRDefault="00925759"/>
    <w:sectPr w:rsidR="00925759" w:rsidSect="009257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078D"/>
    <w:multiLevelType w:val="hybridMultilevel"/>
    <w:tmpl w:val="96B4FA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D8DD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BA32B7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08"/>
  <w:hyphenationZone w:val="425"/>
  <w:characterSpacingControl w:val="doNotCompress"/>
  <w:compat/>
  <w:rsids>
    <w:rsidRoot w:val="00E03F33"/>
    <w:rsid w:val="000572F0"/>
    <w:rsid w:val="00073450"/>
    <w:rsid w:val="000A1463"/>
    <w:rsid w:val="000F6D20"/>
    <w:rsid w:val="001016B9"/>
    <w:rsid w:val="001B2DEE"/>
    <w:rsid w:val="00362F01"/>
    <w:rsid w:val="003B31CF"/>
    <w:rsid w:val="003F5237"/>
    <w:rsid w:val="00404BFE"/>
    <w:rsid w:val="00405657"/>
    <w:rsid w:val="005D3E82"/>
    <w:rsid w:val="006468C4"/>
    <w:rsid w:val="0076619C"/>
    <w:rsid w:val="00790808"/>
    <w:rsid w:val="00804D8D"/>
    <w:rsid w:val="008B03C0"/>
    <w:rsid w:val="008B76B2"/>
    <w:rsid w:val="008F3A85"/>
    <w:rsid w:val="00925759"/>
    <w:rsid w:val="009513A5"/>
    <w:rsid w:val="0099231C"/>
    <w:rsid w:val="009A718B"/>
    <w:rsid w:val="00A96974"/>
    <w:rsid w:val="00AC72B2"/>
    <w:rsid w:val="00B83300"/>
    <w:rsid w:val="00C33578"/>
    <w:rsid w:val="00C835ED"/>
    <w:rsid w:val="00CB4E5B"/>
    <w:rsid w:val="00DE410D"/>
    <w:rsid w:val="00E03F33"/>
    <w:rsid w:val="00F25592"/>
    <w:rsid w:val="00F37E28"/>
    <w:rsid w:val="00F45982"/>
    <w:rsid w:val="00F67891"/>
    <w:rsid w:val="00FB2DD6"/>
    <w:rsid w:val="0199CAF8"/>
    <w:rsid w:val="01A1D3F0"/>
    <w:rsid w:val="0431097D"/>
    <w:rsid w:val="05591FCD"/>
    <w:rsid w:val="081C1D1D"/>
    <w:rsid w:val="0987506E"/>
    <w:rsid w:val="0BC516D9"/>
    <w:rsid w:val="0D472389"/>
    <w:rsid w:val="0D833F61"/>
    <w:rsid w:val="0DF3C557"/>
    <w:rsid w:val="0F5BBECF"/>
    <w:rsid w:val="10CC5BFB"/>
    <w:rsid w:val="15AD75B7"/>
    <w:rsid w:val="15B3D193"/>
    <w:rsid w:val="160DFA85"/>
    <w:rsid w:val="163F4B7F"/>
    <w:rsid w:val="17682619"/>
    <w:rsid w:val="1C9C4E51"/>
    <w:rsid w:val="1E5B571E"/>
    <w:rsid w:val="1FD8A791"/>
    <w:rsid w:val="2311DF82"/>
    <w:rsid w:val="2380D6DE"/>
    <w:rsid w:val="29C802E2"/>
    <w:rsid w:val="2A0C47C3"/>
    <w:rsid w:val="2BCA8321"/>
    <w:rsid w:val="300407A6"/>
    <w:rsid w:val="31AB9EB0"/>
    <w:rsid w:val="322C168B"/>
    <w:rsid w:val="33E07F25"/>
    <w:rsid w:val="3DE31493"/>
    <w:rsid w:val="3E8833B1"/>
    <w:rsid w:val="40B53ABB"/>
    <w:rsid w:val="47BE52D4"/>
    <w:rsid w:val="4A385057"/>
    <w:rsid w:val="4D12FF6E"/>
    <w:rsid w:val="4F96EEDD"/>
    <w:rsid w:val="5059EE87"/>
    <w:rsid w:val="595F0384"/>
    <w:rsid w:val="5E4DDB8F"/>
    <w:rsid w:val="5F546E23"/>
    <w:rsid w:val="61A163E1"/>
    <w:rsid w:val="6C0E52F9"/>
    <w:rsid w:val="71DBC5B3"/>
    <w:rsid w:val="7352C148"/>
    <w:rsid w:val="7709789B"/>
    <w:rsid w:val="7A4487B3"/>
    <w:rsid w:val="7A6D4CEB"/>
    <w:rsid w:val="7B88E7EA"/>
    <w:rsid w:val="7E28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3F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03F33"/>
    <w:pPr>
      <w:widowControl/>
      <w:autoSpaceDE/>
      <w:autoSpaceDN/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8B7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40565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normaltextrun">
    <w:name w:val="normaltextrun"/>
    <w:basedOn w:val="a0"/>
    <w:rsid w:val="00405657"/>
  </w:style>
  <w:style w:type="character" w:customStyle="1" w:styleId="eop">
    <w:name w:val="eop"/>
    <w:basedOn w:val="a0"/>
    <w:rsid w:val="00405657"/>
  </w:style>
  <w:style w:type="table" w:customStyle="1" w:styleId="TableNormal">
    <w:name w:val="Table Normal"/>
    <w:uiPriority w:val="2"/>
    <w:semiHidden/>
    <w:unhideWhenUsed/>
    <w:qFormat/>
    <w:rsid w:val="007661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6619C"/>
    <w:pPr>
      <w:ind w:left="141"/>
    </w:pPr>
    <w:rPr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76619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6619C"/>
    <w:pPr>
      <w:spacing w:before="5"/>
      <w:ind w:left="1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5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2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0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3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2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1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1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0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7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5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1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1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8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0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0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51F44-2269-4172-B31C-58712B38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2486</Words>
  <Characters>1418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2025-07-14T11:54:00Z</cp:lastPrinted>
  <dcterms:created xsi:type="dcterms:W3CDTF">2025-07-15T06:17:00Z</dcterms:created>
  <dcterms:modified xsi:type="dcterms:W3CDTF">2025-07-23T11:49:00Z</dcterms:modified>
</cp:coreProperties>
</file>